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1D" w:rsidRPr="006F7915" w:rsidRDefault="00C5631D" w:rsidP="00C5631D">
      <w:pPr>
        <w:widowControl/>
        <w:spacing w:line="560" w:lineRule="exact"/>
        <w:jc w:val="left"/>
        <w:rPr>
          <w:rFonts w:ascii="黑体" w:eastAsia="黑体" w:hAnsi="黑体" w:cs="宋体"/>
          <w:kern w:val="0"/>
          <w:szCs w:val="32"/>
        </w:rPr>
      </w:pPr>
      <w:r w:rsidRPr="006F7915">
        <w:rPr>
          <w:rFonts w:ascii="黑体" w:eastAsia="黑体" w:hAnsi="黑体" w:cs="宋体" w:hint="eastAsia"/>
          <w:kern w:val="0"/>
          <w:szCs w:val="32"/>
        </w:rPr>
        <w:t>附件</w:t>
      </w:r>
      <w:r w:rsidR="006F7915" w:rsidRPr="006F7915">
        <w:rPr>
          <w:rFonts w:ascii="黑体" w:eastAsia="黑体" w:hAnsi="黑体" w:cs="宋体" w:hint="eastAsia"/>
          <w:kern w:val="0"/>
          <w:szCs w:val="32"/>
        </w:rPr>
        <w:t>2：</w:t>
      </w:r>
    </w:p>
    <w:p w:rsidR="00C5631D" w:rsidRPr="006F7915" w:rsidRDefault="00C5631D" w:rsidP="00C5631D">
      <w:pPr>
        <w:widowControl/>
        <w:spacing w:line="560" w:lineRule="exact"/>
        <w:jc w:val="center"/>
        <w:rPr>
          <w:rFonts w:ascii="仿宋" w:eastAsia="仿宋" w:hAnsi="仿宋" w:cs="宋体"/>
          <w:kern w:val="0"/>
          <w:szCs w:val="32"/>
        </w:rPr>
      </w:pPr>
    </w:p>
    <w:p w:rsidR="00C5631D" w:rsidRPr="002D03FF" w:rsidRDefault="00C5631D" w:rsidP="00C5631D">
      <w:pPr>
        <w:widowControl/>
        <w:spacing w:line="560" w:lineRule="exact"/>
        <w:jc w:val="center"/>
        <w:rPr>
          <w:rFonts w:ascii="方正小标宋简体" w:eastAsia="方正小标宋简体" w:hAnsi="华文中宋" w:cs="宋体"/>
          <w:kern w:val="0"/>
          <w:sz w:val="44"/>
          <w:szCs w:val="44"/>
        </w:rPr>
      </w:pPr>
      <w:r w:rsidRPr="002D03FF">
        <w:rPr>
          <w:rFonts w:ascii="方正小标宋简体" w:eastAsia="方正小标宋简体" w:hAnsi="华文中宋" w:cs="宋体" w:hint="eastAsia"/>
          <w:kern w:val="0"/>
          <w:sz w:val="44"/>
          <w:szCs w:val="44"/>
        </w:rPr>
        <w:t>2017年北京大学生艺术系列活动方案</w:t>
      </w:r>
    </w:p>
    <w:p w:rsidR="00C5631D" w:rsidRPr="006F7915" w:rsidRDefault="00C5631D" w:rsidP="00C5631D">
      <w:pPr>
        <w:widowControl/>
        <w:spacing w:line="560" w:lineRule="exact"/>
        <w:ind w:firstLineChars="450" w:firstLine="1440"/>
        <w:rPr>
          <w:rFonts w:ascii="仿宋" w:eastAsia="仿宋" w:hAnsi="仿宋" w:cs="宋体"/>
          <w:kern w:val="0"/>
          <w:szCs w:val="32"/>
        </w:rPr>
      </w:pPr>
    </w:p>
    <w:p w:rsidR="00C5631D" w:rsidRPr="006F7915" w:rsidRDefault="00C5631D" w:rsidP="00C5631D">
      <w:pPr>
        <w:widowControl/>
        <w:spacing w:line="560" w:lineRule="exact"/>
        <w:ind w:firstLineChars="200" w:firstLine="640"/>
        <w:jc w:val="left"/>
        <w:rPr>
          <w:rFonts w:ascii="黑体" w:eastAsia="黑体" w:hAnsi="仿宋" w:cs="宋体"/>
          <w:kern w:val="0"/>
          <w:szCs w:val="32"/>
        </w:rPr>
      </w:pPr>
      <w:r w:rsidRPr="006F7915">
        <w:rPr>
          <w:rFonts w:ascii="黑体" w:eastAsia="黑体" w:hAnsi="仿宋" w:cs="宋体" w:hint="eastAsia"/>
          <w:kern w:val="0"/>
          <w:szCs w:val="32"/>
        </w:rPr>
        <w:t>一、内容及要求</w:t>
      </w:r>
    </w:p>
    <w:p w:rsidR="00C5631D" w:rsidRPr="006F7915" w:rsidRDefault="00C5631D" w:rsidP="00C5631D">
      <w:pPr>
        <w:pStyle w:val="a5"/>
        <w:widowControl w:val="0"/>
        <w:spacing w:before="0" w:beforeAutospacing="0" w:after="0" w:afterAutospacing="0" w:line="560" w:lineRule="exact"/>
        <w:ind w:firstLineChars="200" w:firstLine="640"/>
        <w:jc w:val="both"/>
        <w:rPr>
          <w:rFonts w:ascii="楷体" w:eastAsia="楷体" w:hAnsi="楷体"/>
          <w:sz w:val="32"/>
          <w:szCs w:val="32"/>
        </w:rPr>
      </w:pPr>
      <w:r w:rsidRPr="006F7915">
        <w:rPr>
          <w:rFonts w:ascii="楷体" w:eastAsia="楷体" w:hAnsi="楷体" w:hint="eastAsia"/>
          <w:sz w:val="32"/>
          <w:szCs w:val="32"/>
        </w:rPr>
        <w:t>（一）2017年北京大学生舞蹈节</w:t>
      </w:r>
      <w:bookmarkStart w:id="0" w:name="OLE_LINK1"/>
      <w:bookmarkStart w:id="1" w:name="OLE_LINK2"/>
      <w:bookmarkStart w:id="2" w:name="OLE_LINK3"/>
      <w:r w:rsidRPr="006F7915">
        <w:rPr>
          <w:rFonts w:ascii="楷体" w:eastAsia="楷体" w:hAnsi="楷体" w:hint="eastAsia"/>
          <w:sz w:val="32"/>
          <w:szCs w:val="32"/>
        </w:rPr>
        <w:t>（以下简称舞蹈节）</w:t>
      </w:r>
    </w:p>
    <w:p w:rsidR="00C5631D" w:rsidRPr="006F7915" w:rsidRDefault="00C5631D" w:rsidP="00C5631D">
      <w:pPr>
        <w:widowControl/>
        <w:spacing w:line="560" w:lineRule="exact"/>
        <w:ind w:firstLineChars="200" w:firstLine="640"/>
        <w:rPr>
          <w:rFonts w:ascii="楷体" w:eastAsia="楷体" w:hAnsi="楷体" w:cs="宋体"/>
          <w:kern w:val="0"/>
          <w:szCs w:val="32"/>
        </w:rPr>
      </w:pPr>
      <w:r w:rsidRPr="006F7915">
        <w:rPr>
          <w:rFonts w:ascii="楷体" w:eastAsia="楷体" w:hAnsi="楷体" w:cs="宋体" w:hint="eastAsia"/>
          <w:kern w:val="0"/>
          <w:szCs w:val="32"/>
        </w:rPr>
        <w:t>1.活动内容</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包括集中展演（</w:t>
      </w:r>
      <w:proofErr w:type="gramStart"/>
      <w:r w:rsidRPr="006F7915">
        <w:rPr>
          <w:rFonts w:ascii="仿宋" w:eastAsia="仿宋" w:hAnsi="仿宋" w:cs="宋体" w:hint="eastAsia"/>
          <w:kern w:val="0"/>
          <w:szCs w:val="32"/>
        </w:rPr>
        <w:t>含开闭幕式</w:t>
      </w:r>
      <w:proofErr w:type="gramEnd"/>
      <w:r w:rsidRPr="006F7915">
        <w:rPr>
          <w:rFonts w:ascii="仿宋" w:eastAsia="仿宋" w:hAnsi="仿宋" w:cs="宋体" w:hint="eastAsia"/>
          <w:kern w:val="0"/>
          <w:szCs w:val="32"/>
        </w:rPr>
        <w:t>及市级展演）、剧目展示（限舞剧、小舞剧、舞蹈诗、舞蹈专场演出）以及学术研讨（含公开课、</w:t>
      </w:r>
      <w:proofErr w:type="gramStart"/>
      <w:r w:rsidRPr="006F7915">
        <w:rPr>
          <w:rFonts w:ascii="仿宋" w:eastAsia="仿宋" w:hAnsi="仿宋" w:cs="宋体" w:hint="eastAsia"/>
          <w:kern w:val="0"/>
          <w:szCs w:val="32"/>
        </w:rPr>
        <w:t>舞蹈工</w:t>
      </w:r>
      <w:proofErr w:type="gramEnd"/>
      <w:r w:rsidRPr="006F7915">
        <w:rPr>
          <w:rFonts w:ascii="仿宋" w:eastAsia="仿宋" w:hAnsi="仿宋" w:cs="宋体" w:hint="eastAsia"/>
          <w:kern w:val="0"/>
          <w:szCs w:val="32"/>
        </w:rPr>
        <w:t>作坊、创意舞蹈营、户外舞蹈体验，相关要求另行通知）。</w:t>
      </w:r>
    </w:p>
    <w:p w:rsidR="00C5631D" w:rsidRPr="006F7915" w:rsidRDefault="00C5631D" w:rsidP="00C5631D">
      <w:pPr>
        <w:spacing w:line="560" w:lineRule="exact"/>
        <w:ind w:firstLineChars="200" w:firstLine="640"/>
        <w:rPr>
          <w:rFonts w:ascii="楷体" w:eastAsia="楷体" w:hAnsi="楷体" w:cs="宋体"/>
          <w:kern w:val="0"/>
          <w:szCs w:val="32"/>
        </w:rPr>
      </w:pPr>
      <w:r w:rsidRPr="006F7915">
        <w:rPr>
          <w:rFonts w:ascii="楷体" w:eastAsia="楷体" w:hAnsi="楷体" w:cs="宋体" w:hint="eastAsia"/>
          <w:szCs w:val="32"/>
        </w:rPr>
        <w:t>2.</w:t>
      </w:r>
      <w:r w:rsidRPr="006F7915">
        <w:rPr>
          <w:rFonts w:ascii="楷体" w:eastAsia="楷体" w:hAnsi="楷体" w:cs="宋体" w:hint="eastAsia"/>
          <w:kern w:val="0"/>
          <w:szCs w:val="32"/>
        </w:rPr>
        <w:t>节目要求</w:t>
      </w:r>
    </w:p>
    <w:p w:rsidR="00C5631D" w:rsidRPr="006F7915" w:rsidRDefault="00C5631D" w:rsidP="00C5631D">
      <w:pPr>
        <w:pStyle w:val="HTML"/>
        <w:spacing w:line="560" w:lineRule="exact"/>
        <w:ind w:firstLineChars="200" w:firstLine="640"/>
        <w:rPr>
          <w:rFonts w:ascii="仿宋" w:eastAsia="仿宋" w:hAnsi="仿宋" w:cs="宋体"/>
          <w:sz w:val="32"/>
          <w:szCs w:val="32"/>
        </w:rPr>
      </w:pPr>
      <w:r w:rsidRPr="006F7915">
        <w:rPr>
          <w:rFonts w:ascii="仿宋" w:eastAsia="仿宋" w:hAnsi="仿宋" w:cs="宋体" w:hint="eastAsia"/>
          <w:sz w:val="32"/>
          <w:szCs w:val="32"/>
        </w:rPr>
        <w:t>（1）市级展演，根据演员人数划分为A类和B类，其中A类演员人数17至36人；B类演员人数3至16人，演出时间均不超过7分钟。</w:t>
      </w:r>
    </w:p>
    <w:p w:rsidR="00C5631D" w:rsidRPr="006F7915" w:rsidRDefault="00C5631D" w:rsidP="00C5631D">
      <w:pPr>
        <w:pStyle w:val="HTML"/>
        <w:spacing w:line="560" w:lineRule="exact"/>
        <w:ind w:firstLineChars="200" w:firstLine="640"/>
        <w:rPr>
          <w:rFonts w:ascii="仿宋" w:eastAsia="仿宋" w:hAnsi="仿宋" w:cs="宋体"/>
          <w:szCs w:val="32"/>
        </w:rPr>
      </w:pPr>
      <w:r w:rsidRPr="006F7915">
        <w:rPr>
          <w:rFonts w:ascii="仿宋" w:eastAsia="仿宋" w:hAnsi="仿宋" w:cs="宋体" w:hint="eastAsia"/>
          <w:sz w:val="32"/>
          <w:szCs w:val="32"/>
        </w:rPr>
        <w:t>根据作品分为“现当代舞”和“传统舞”分组展演。其中“现当代舞”为运用现当代舞蹈元素创编的节目，包含现代舞、当代舞、街舞、国标舞等。“传统舞”为运用传统舞蹈元素创编的节目。包含国内外各传统舞种（中国民族民间舞、中国古典舞、芭蕾舞、外国民间舞等）。</w:t>
      </w:r>
    </w:p>
    <w:p w:rsidR="00C5631D" w:rsidRPr="006F7915" w:rsidRDefault="00C5631D" w:rsidP="00C5631D">
      <w:pPr>
        <w:pStyle w:val="HTML"/>
        <w:spacing w:line="560" w:lineRule="exact"/>
        <w:ind w:firstLineChars="200" w:firstLine="640"/>
        <w:rPr>
          <w:rFonts w:ascii="仿宋" w:eastAsia="仿宋" w:hAnsi="仿宋" w:cs="宋体"/>
          <w:kern w:val="2"/>
          <w:sz w:val="32"/>
          <w:szCs w:val="32"/>
        </w:rPr>
      </w:pPr>
      <w:r w:rsidRPr="006F7915">
        <w:rPr>
          <w:rFonts w:ascii="仿宋" w:eastAsia="仿宋" w:hAnsi="仿宋" w:cs="宋体" w:hint="eastAsia"/>
          <w:sz w:val="32"/>
          <w:szCs w:val="32"/>
        </w:rPr>
        <w:t>（2）</w:t>
      </w:r>
      <w:r w:rsidRPr="006F7915">
        <w:rPr>
          <w:rFonts w:ascii="仿宋" w:eastAsia="仿宋" w:hAnsi="仿宋" w:cs="宋体" w:hint="eastAsia"/>
          <w:kern w:val="2"/>
          <w:sz w:val="32"/>
          <w:szCs w:val="32"/>
        </w:rPr>
        <w:t>剧目展示，演员人数不限，时间不超过90分钟。申报学校须报送节目光盘，数量不限，经组委会审核，遴选出精品、经典作品进行专场展示。</w:t>
      </w:r>
    </w:p>
    <w:p w:rsidR="00C5631D" w:rsidRPr="006F7915" w:rsidRDefault="00C5631D" w:rsidP="00C5631D">
      <w:pPr>
        <w:pStyle w:val="HTML"/>
        <w:spacing w:line="560" w:lineRule="exact"/>
        <w:ind w:firstLineChars="200" w:firstLine="640"/>
        <w:rPr>
          <w:rFonts w:ascii="楷体" w:eastAsia="楷体" w:hAnsi="楷体" w:cs="宋体"/>
          <w:sz w:val="32"/>
          <w:szCs w:val="32"/>
        </w:rPr>
      </w:pPr>
      <w:r w:rsidRPr="006F7915">
        <w:rPr>
          <w:rFonts w:ascii="楷体" w:eastAsia="楷体" w:hAnsi="楷体" w:cs="宋体" w:hint="eastAsia"/>
          <w:sz w:val="32"/>
          <w:szCs w:val="32"/>
        </w:rPr>
        <w:lastRenderedPageBreak/>
        <w:t>3.数量及要求</w:t>
      </w:r>
    </w:p>
    <w:p w:rsidR="00C5631D" w:rsidRPr="006F7915" w:rsidRDefault="00C5631D" w:rsidP="00C5631D">
      <w:pPr>
        <w:pStyle w:val="HTML"/>
        <w:spacing w:line="560" w:lineRule="exact"/>
        <w:ind w:firstLineChars="250" w:firstLine="800"/>
        <w:rPr>
          <w:rFonts w:ascii="仿宋" w:eastAsia="仿宋" w:hAnsi="仿宋" w:cs="宋体"/>
          <w:sz w:val="32"/>
          <w:szCs w:val="32"/>
        </w:rPr>
      </w:pPr>
      <w:r w:rsidRPr="006F7915">
        <w:rPr>
          <w:rFonts w:ascii="仿宋" w:eastAsia="仿宋" w:hAnsi="仿宋" w:cs="宋体" w:hint="eastAsia"/>
          <w:sz w:val="32"/>
          <w:szCs w:val="32"/>
        </w:rPr>
        <w:t>市级展演每校报送节目数量不超过4个，且报送节目中每项不超过2个，群舞A类为必报项目。同一节目参加者须为同一学校的学生。报送的节目如发生著作权问题，由报送学校承担相关责任。</w:t>
      </w:r>
    </w:p>
    <w:p w:rsidR="00C5631D" w:rsidRPr="006F7915" w:rsidRDefault="00C5631D" w:rsidP="00C5631D">
      <w:pPr>
        <w:pStyle w:val="HTML"/>
        <w:spacing w:line="560" w:lineRule="exact"/>
        <w:ind w:firstLineChars="200" w:firstLine="640"/>
        <w:rPr>
          <w:rFonts w:ascii="楷体" w:eastAsia="楷体" w:hAnsi="楷体" w:cs="宋体"/>
          <w:sz w:val="32"/>
          <w:szCs w:val="32"/>
        </w:rPr>
      </w:pPr>
      <w:r w:rsidRPr="006F7915">
        <w:rPr>
          <w:rFonts w:ascii="楷体" w:eastAsia="楷体" w:hAnsi="楷体" w:cs="宋体" w:hint="eastAsia"/>
          <w:sz w:val="32"/>
          <w:szCs w:val="32"/>
        </w:rPr>
        <w:t>4.报名方式</w:t>
      </w:r>
    </w:p>
    <w:p w:rsidR="00C5631D" w:rsidRPr="006F7915" w:rsidRDefault="00C5631D" w:rsidP="00C5631D">
      <w:pPr>
        <w:widowControl/>
        <w:spacing w:line="560" w:lineRule="exact"/>
        <w:ind w:firstLine="645"/>
        <w:rPr>
          <w:rFonts w:ascii="仿宋" w:eastAsia="仿宋" w:hAnsi="仿宋" w:cs="宋体"/>
          <w:kern w:val="0"/>
          <w:szCs w:val="32"/>
        </w:rPr>
      </w:pPr>
      <w:r w:rsidRPr="006F7915">
        <w:rPr>
          <w:rFonts w:ascii="仿宋" w:eastAsia="仿宋" w:hAnsi="仿宋" w:cs="宋体" w:hint="eastAsia"/>
          <w:kern w:val="0"/>
          <w:szCs w:val="32"/>
        </w:rPr>
        <w:t>舞蹈节市级展演、剧目展示需在网上报名（网上报名细则另行通知）。剧目展示除网上报名外，还需将节目光盘寄送至北京舞蹈学院。联系人：陈</w:t>
      </w:r>
      <w:proofErr w:type="gramStart"/>
      <w:r w:rsidRPr="006F7915">
        <w:rPr>
          <w:rFonts w:ascii="仿宋" w:eastAsia="仿宋" w:hAnsi="仿宋" w:cs="宋体" w:hint="eastAsia"/>
          <w:kern w:val="0"/>
          <w:szCs w:val="32"/>
        </w:rPr>
        <w:t>一</w:t>
      </w:r>
      <w:proofErr w:type="gramEnd"/>
      <w:r w:rsidRPr="006F7915">
        <w:rPr>
          <w:rFonts w:ascii="仿宋" w:eastAsia="仿宋" w:hAnsi="仿宋" w:cs="宋体" w:hint="eastAsia"/>
          <w:kern w:val="0"/>
          <w:szCs w:val="32"/>
        </w:rPr>
        <w:t>楠；电话：68935951。邮寄地址：海淀区</w:t>
      </w:r>
      <w:proofErr w:type="gramStart"/>
      <w:r w:rsidRPr="006F7915">
        <w:rPr>
          <w:rFonts w:ascii="仿宋" w:eastAsia="仿宋" w:hAnsi="仿宋" w:cs="宋体" w:hint="eastAsia"/>
          <w:kern w:val="0"/>
          <w:szCs w:val="32"/>
        </w:rPr>
        <w:t>万寿寺路1号</w:t>
      </w:r>
      <w:proofErr w:type="gramEnd"/>
      <w:r w:rsidRPr="006F7915">
        <w:rPr>
          <w:rFonts w:ascii="仿宋" w:eastAsia="仿宋" w:hAnsi="仿宋" w:cs="宋体" w:hint="eastAsia"/>
          <w:kern w:val="0"/>
          <w:szCs w:val="32"/>
        </w:rPr>
        <w:t>综合</w:t>
      </w:r>
      <w:proofErr w:type="gramStart"/>
      <w:r w:rsidRPr="006F7915">
        <w:rPr>
          <w:rFonts w:ascii="仿宋" w:eastAsia="仿宋" w:hAnsi="仿宋" w:cs="宋体" w:hint="eastAsia"/>
          <w:kern w:val="0"/>
          <w:szCs w:val="32"/>
        </w:rPr>
        <w:t>楼教学</w:t>
      </w:r>
      <w:proofErr w:type="gramEnd"/>
      <w:r w:rsidRPr="006F7915">
        <w:rPr>
          <w:rFonts w:ascii="仿宋" w:eastAsia="仿宋" w:hAnsi="仿宋" w:cs="宋体" w:hint="eastAsia"/>
          <w:kern w:val="0"/>
          <w:szCs w:val="32"/>
        </w:rPr>
        <w:t>实践中心305室2017年北京大学生舞蹈节组委会；邮编：</w:t>
      </w:r>
      <w:r w:rsidRPr="006F7915">
        <w:rPr>
          <w:rFonts w:ascii="仿宋" w:eastAsia="仿宋" w:hAnsi="仿宋" w:cs="宋体"/>
          <w:kern w:val="0"/>
          <w:szCs w:val="32"/>
        </w:rPr>
        <w:t>100</w:t>
      </w:r>
      <w:r w:rsidRPr="006F7915">
        <w:rPr>
          <w:rFonts w:ascii="仿宋" w:eastAsia="仿宋" w:hAnsi="仿宋" w:cs="宋体" w:hint="eastAsia"/>
          <w:kern w:val="0"/>
          <w:szCs w:val="32"/>
        </w:rPr>
        <w:t>081</w:t>
      </w:r>
    </w:p>
    <w:p w:rsidR="00C5631D" w:rsidRPr="006F7915" w:rsidRDefault="00C5631D" w:rsidP="00C5631D">
      <w:pPr>
        <w:widowControl/>
        <w:spacing w:line="560" w:lineRule="exact"/>
        <w:ind w:firstLine="645"/>
        <w:rPr>
          <w:rFonts w:ascii="楷体" w:eastAsia="楷体" w:hAnsi="楷体" w:cs="宋体"/>
          <w:kern w:val="0"/>
          <w:szCs w:val="32"/>
        </w:rPr>
      </w:pPr>
      <w:r w:rsidRPr="006F7915">
        <w:rPr>
          <w:rFonts w:ascii="楷体" w:eastAsia="楷体" w:hAnsi="楷体" w:cs="宋体" w:hint="eastAsia"/>
          <w:kern w:val="0"/>
          <w:szCs w:val="32"/>
        </w:rPr>
        <w:t>5.时间及安排</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（1）3月下旬，公布网上报名细则。</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（2）4月24日至25日，进行展演及展示节目网上报名。</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（3）4月26日前，寄送展</w:t>
      </w:r>
      <w:proofErr w:type="gramStart"/>
      <w:r w:rsidRPr="006F7915">
        <w:rPr>
          <w:rFonts w:ascii="仿宋" w:eastAsia="仿宋" w:hAnsi="仿宋" w:cs="宋体" w:hint="eastAsia"/>
          <w:kern w:val="0"/>
          <w:szCs w:val="32"/>
        </w:rPr>
        <w:t>示节目</w:t>
      </w:r>
      <w:proofErr w:type="gramEnd"/>
      <w:r w:rsidRPr="006F7915">
        <w:rPr>
          <w:rFonts w:ascii="仿宋" w:eastAsia="仿宋" w:hAnsi="仿宋" w:cs="宋体" w:hint="eastAsia"/>
          <w:kern w:val="0"/>
          <w:szCs w:val="32"/>
        </w:rPr>
        <w:t>光盘。</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（4）4月27日，抽取展演节目演出顺序。</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（5）5月中下旬，举行开闭幕式、市级展演、剧目展示、教学公开课、</w:t>
      </w:r>
      <w:proofErr w:type="gramStart"/>
      <w:r w:rsidRPr="006F7915">
        <w:rPr>
          <w:rFonts w:ascii="仿宋" w:eastAsia="仿宋" w:hAnsi="仿宋" w:cs="宋体" w:hint="eastAsia"/>
          <w:kern w:val="0"/>
          <w:szCs w:val="32"/>
        </w:rPr>
        <w:t>舞蹈工</w:t>
      </w:r>
      <w:proofErr w:type="gramEnd"/>
      <w:r w:rsidRPr="006F7915">
        <w:rPr>
          <w:rFonts w:ascii="仿宋" w:eastAsia="仿宋" w:hAnsi="仿宋" w:cs="宋体" w:hint="eastAsia"/>
          <w:kern w:val="0"/>
          <w:szCs w:val="32"/>
        </w:rPr>
        <w:t>作坊、创意舞蹈营、户外舞蹈体验等活动。</w:t>
      </w:r>
    </w:p>
    <w:p w:rsidR="00C5631D" w:rsidRPr="006F7915" w:rsidRDefault="00C5631D" w:rsidP="00C5631D">
      <w:pPr>
        <w:pStyle w:val="a5"/>
        <w:widowControl w:val="0"/>
        <w:spacing w:before="0" w:beforeAutospacing="0" w:after="0" w:afterAutospacing="0" w:line="560" w:lineRule="exact"/>
        <w:ind w:firstLineChars="200" w:firstLine="640"/>
        <w:jc w:val="both"/>
        <w:rPr>
          <w:rFonts w:ascii="楷体" w:eastAsia="楷体" w:hAnsi="楷体"/>
          <w:sz w:val="32"/>
          <w:szCs w:val="32"/>
        </w:rPr>
      </w:pPr>
      <w:r w:rsidRPr="006F7915">
        <w:rPr>
          <w:rFonts w:ascii="楷体" w:eastAsia="楷体" w:hAnsi="楷体" w:hint="eastAsia"/>
          <w:sz w:val="32"/>
          <w:szCs w:val="32"/>
        </w:rPr>
        <w:t>（二）2017年北京大学生戏剧节（以下简称戏剧节）</w:t>
      </w:r>
    </w:p>
    <w:p w:rsidR="00C5631D" w:rsidRPr="006F7915" w:rsidRDefault="00C5631D" w:rsidP="00C5631D">
      <w:pPr>
        <w:spacing w:line="560" w:lineRule="exact"/>
        <w:ind w:firstLine="570"/>
        <w:rPr>
          <w:rFonts w:ascii="楷体" w:eastAsia="楷体" w:hAnsi="楷体" w:cs="宋体"/>
          <w:kern w:val="0"/>
          <w:szCs w:val="32"/>
        </w:rPr>
      </w:pPr>
      <w:r w:rsidRPr="006F7915">
        <w:rPr>
          <w:rFonts w:ascii="楷体" w:eastAsia="楷体" w:hAnsi="楷体" w:cs="宋体" w:hint="eastAsia"/>
          <w:kern w:val="0"/>
          <w:szCs w:val="32"/>
        </w:rPr>
        <w:t>1.活动内容</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活动分为集中展演（</w:t>
      </w:r>
      <w:proofErr w:type="gramStart"/>
      <w:r w:rsidRPr="006F7915">
        <w:rPr>
          <w:rFonts w:ascii="仿宋" w:eastAsia="仿宋" w:hAnsi="仿宋" w:cs="宋体" w:hint="eastAsia"/>
          <w:kern w:val="0"/>
          <w:szCs w:val="32"/>
        </w:rPr>
        <w:t>含开闭幕式</w:t>
      </w:r>
      <w:proofErr w:type="gramEnd"/>
      <w:r w:rsidRPr="006F7915">
        <w:rPr>
          <w:rFonts w:ascii="仿宋" w:eastAsia="仿宋" w:hAnsi="仿宋" w:cs="宋体" w:hint="eastAsia"/>
          <w:kern w:val="0"/>
          <w:szCs w:val="32"/>
        </w:rPr>
        <w:t>及市级展演）、剧目展示（限独幕剧、多幕剧）及学术研讨（高校戏剧教育论坛、名师讲座、</w:t>
      </w:r>
      <w:r w:rsidRPr="006F7915">
        <w:rPr>
          <w:rFonts w:ascii="仿宋" w:eastAsia="仿宋" w:hAnsi="仿宋" w:cs="宋体" w:hint="eastAsia"/>
          <w:kern w:val="0"/>
          <w:szCs w:val="32"/>
        </w:rPr>
        <w:lastRenderedPageBreak/>
        <w:t>戏剧夏令营、观摩国外优秀剧目、</w:t>
      </w:r>
      <w:proofErr w:type="gramStart"/>
      <w:r w:rsidRPr="006F7915">
        <w:rPr>
          <w:rFonts w:ascii="仿宋" w:eastAsia="仿宋" w:hAnsi="仿宋" w:cs="宋体" w:hint="eastAsia"/>
          <w:kern w:val="0"/>
          <w:szCs w:val="32"/>
        </w:rPr>
        <w:t>戏剧工</w:t>
      </w:r>
      <w:proofErr w:type="gramEnd"/>
      <w:r w:rsidRPr="006F7915">
        <w:rPr>
          <w:rFonts w:ascii="仿宋" w:eastAsia="仿宋" w:hAnsi="仿宋" w:cs="宋体" w:hint="eastAsia"/>
          <w:kern w:val="0"/>
          <w:szCs w:val="32"/>
        </w:rPr>
        <w:t>作坊等，具体要求另行通知）。</w:t>
      </w:r>
    </w:p>
    <w:p w:rsidR="00C5631D" w:rsidRPr="006F7915" w:rsidRDefault="00C5631D" w:rsidP="00C5631D">
      <w:pPr>
        <w:spacing w:line="560" w:lineRule="exact"/>
        <w:ind w:firstLine="570"/>
        <w:rPr>
          <w:rFonts w:ascii="楷体" w:eastAsia="楷体" w:hAnsi="楷体" w:cs="宋体"/>
          <w:kern w:val="0"/>
          <w:szCs w:val="32"/>
        </w:rPr>
      </w:pPr>
      <w:r w:rsidRPr="006F7915">
        <w:rPr>
          <w:rFonts w:ascii="楷体" w:eastAsia="楷体" w:hAnsi="楷体" w:cs="宋体" w:hint="eastAsia"/>
          <w:kern w:val="0"/>
          <w:szCs w:val="32"/>
        </w:rPr>
        <w:t>2.剧目要求</w:t>
      </w:r>
    </w:p>
    <w:p w:rsidR="00C5631D" w:rsidRPr="006F7915" w:rsidRDefault="00C5631D" w:rsidP="00C5631D">
      <w:pPr>
        <w:spacing w:line="560" w:lineRule="exact"/>
        <w:ind w:firstLine="570"/>
        <w:rPr>
          <w:rFonts w:ascii="仿宋" w:eastAsia="仿宋" w:hAnsi="仿宋" w:cs="宋体"/>
          <w:kern w:val="0"/>
          <w:szCs w:val="32"/>
        </w:rPr>
      </w:pPr>
      <w:r w:rsidRPr="006F7915">
        <w:rPr>
          <w:rFonts w:ascii="仿宋" w:eastAsia="仿宋" w:hAnsi="仿宋" w:cs="宋体" w:hint="eastAsia"/>
          <w:szCs w:val="32"/>
        </w:rPr>
        <w:t>（1）</w:t>
      </w:r>
      <w:r w:rsidRPr="006F7915">
        <w:rPr>
          <w:rFonts w:ascii="仿宋" w:eastAsia="仿宋" w:hAnsi="仿宋" w:cs="宋体" w:hint="eastAsia"/>
          <w:kern w:val="0"/>
          <w:szCs w:val="32"/>
        </w:rPr>
        <w:t>集中展演：含短剧及朗诵。</w:t>
      </w:r>
    </w:p>
    <w:p w:rsidR="00C5631D" w:rsidRPr="006F7915" w:rsidRDefault="00C5631D" w:rsidP="00C5631D">
      <w:pPr>
        <w:spacing w:line="560" w:lineRule="exact"/>
        <w:ind w:firstLine="570"/>
        <w:rPr>
          <w:rFonts w:ascii="仿宋" w:eastAsia="仿宋" w:hAnsi="仿宋" w:cs="宋体"/>
          <w:kern w:val="0"/>
          <w:szCs w:val="32"/>
        </w:rPr>
      </w:pPr>
      <w:r w:rsidRPr="006F7915">
        <w:rPr>
          <w:rFonts w:ascii="仿宋" w:eastAsia="仿宋" w:hAnsi="仿宋" w:cs="宋体" w:hint="eastAsia"/>
          <w:kern w:val="0"/>
          <w:szCs w:val="32"/>
        </w:rPr>
        <w:t>短剧含小品、戏曲、音乐剧、歌舞剧、戏剧等，其中：戏曲限京剧、昆曲），人数不超过</w:t>
      </w:r>
      <w:r w:rsidRPr="006F7915">
        <w:rPr>
          <w:rFonts w:ascii="仿宋" w:eastAsia="仿宋" w:hAnsi="仿宋" w:cs="宋体"/>
          <w:kern w:val="0"/>
          <w:szCs w:val="32"/>
        </w:rPr>
        <w:t>10</w:t>
      </w:r>
      <w:r w:rsidRPr="006F7915">
        <w:rPr>
          <w:rFonts w:ascii="仿宋" w:eastAsia="仿宋" w:hAnsi="仿宋" w:cs="宋体" w:hint="eastAsia"/>
          <w:kern w:val="0"/>
          <w:szCs w:val="32"/>
        </w:rPr>
        <w:t>人（含伴奏），时间不超过12分钟。</w:t>
      </w:r>
    </w:p>
    <w:p w:rsidR="00C5631D" w:rsidRPr="006F7915" w:rsidRDefault="00C5631D" w:rsidP="00C5631D">
      <w:pPr>
        <w:spacing w:line="560" w:lineRule="exact"/>
        <w:ind w:firstLineChars="200" w:firstLine="640"/>
        <w:rPr>
          <w:rFonts w:ascii="仿宋" w:eastAsia="仿宋" w:hAnsi="仿宋" w:cs="宋体"/>
          <w:szCs w:val="32"/>
        </w:rPr>
      </w:pPr>
      <w:r w:rsidRPr="006F7915">
        <w:rPr>
          <w:rFonts w:ascii="仿宋" w:eastAsia="仿宋" w:hAnsi="仿宋" w:cs="宋体" w:hint="eastAsia"/>
          <w:kern w:val="0"/>
          <w:szCs w:val="32"/>
        </w:rPr>
        <w:t>朗诵：</w:t>
      </w:r>
      <w:r w:rsidRPr="006F7915">
        <w:rPr>
          <w:rFonts w:ascii="仿宋" w:eastAsia="仿宋" w:hAnsi="仿宋" w:cs="宋体" w:hint="eastAsia"/>
          <w:szCs w:val="32"/>
        </w:rPr>
        <w:t>作品文体不限，须使用普通话，人数为2-</w:t>
      </w:r>
      <w:r w:rsidRPr="006F7915">
        <w:rPr>
          <w:rFonts w:ascii="仿宋" w:eastAsia="仿宋" w:hAnsi="仿宋" w:cs="宋体"/>
          <w:szCs w:val="32"/>
        </w:rPr>
        <w:t>10</w:t>
      </w:r>
      <w:r w:rsidRPr="006F7915">
        <w:rPr>
          <w:rFonts w:ascii="仿宋" w:eastAsia="仿宋" w:hAnsi="仿宋" w:cs="宋体" w:hint="eastAsia"/>
          <w:szCs w:val="32"/>
        </w:rPr>
        <w:t>人（含伴奏），不得伴舞，时间限</w:t>
      </w:r>
      <w:r w:rsidRPr="006F7915">
        <w:rPr>
          <w:rFonts w:ascii="仿宋" w:eastAsia="仿宋" w:hAnsi="仿宋" w:cs="宋体"/>
          <w:szCs w:val="32"/>
        </w:rPr>
        <w:t>5</w:t>
      </w:r>
      <w:r w:rsidRPr="006F7915">
        <w:rPr>
          <w:rFonts w:ascii="仿宋" w:eastAsia="仿宋" w:hAnsi="仿宋" w:cs="宋体" w:hint="eastAsia"/>
          <w:szCs w:val="32"/>
        </w:rPr>
        <w:t>分钟内。</w:t>
      </w:r>
    </w:p>
    <w:p w:rsidR="00C5631D" w:rsidRPr="006F7915" w:rsidRDefault="00C5631D" w:rsidP="00C5631D">
      <w:pPr>
        <w:spacing w:line="560" w:lineRule="exact"/>
        <w:ind w:firstLineChars="200" w:firstLine="640"/>
        <w:rPr>
          <w:rFonts w:ascii="仿宋" w:eastAsia="仿宋" w:hAnsi="仿宋" w:cs="宋体"/>
          <w:kern w:val="0"/>
          <w:szCs w:val="32"/>
        </w:rPr>
      </w:pPr>
      <w:r w:rsidRPr="006F7915">
        <w:rPr>
          <w:rFonts w:ascii="仿宋" w:eastAsia="仿宋" w:hAnsi="仿宋" w:cs="宋体" w:hint="eastAsia"/>
          <w:szCs w:val="32"/>
        </w:rPr>
        <w:t>（2）</w:t>
      </w:r>
      <w:r w:rsidRPr="006F7915">
        <w:rPr>
          <w:rFonts w:ascii="仿宋" w:eastAsia="仿宋" w:hAnsi="仿宋" w:cs="宋体" w:hint="eastAsia"/>
          <w:kern w:val="0"/>
          <w:szCs w:val="32"/>
        </w:rPr>
        <w:t>剧目展示</w:t>
      </w:r>
      <w:r w:rsidRPr="006F7915">
        <w:rPr>
          <w:rFonts w:ascii="仿宋" w:eastAsia="仿宋" w:hAnsi="仿宋" w:cs="宋体" w:hint="eastAsia"/>
          <w:szCs w:val="32"/>
        </w:rPr>
        <w:t>：限</w:t>
      </w:r>
      <w:r w:rsidRPr="006F7915">
        <w:rPr>
          <w:rFonts w:ascii="仿宋" w:eastAsia="仿宋" w:hAnsi="仿宋" w:cs="宋体" w:hint="eastAsia"/>
          <w:kern w:val="0"/>
          <w:szCs w:val="32"/>
        </w:rPr>
        <w:t>多幕剧及独幕剧，时间分别不超过</w:t>
      </w:r>
      <w:r w:rsidRPr="006F7915">
        <w:rPr>
          <w:rFonts w:ascii="仿宋" w:eastAsia="仿宋" w:hAnsi="仿宋" w:cs="宋体"/>
          <w:kern w:val="0"/>
          <w:szCs w:val="32"/>
        </w:rPr>
        <w:t>90</w:t>
      </w:r>
      <w:r w:rsidRPr="006F7915">
        <w:rPr>
          <w:rFonts w:ascii="仿宋" w:eastAsia="仿宋" w:hAnsi="仿宋" w:cs="宋体" w:hint="eastAsia"/>
          <w:kern w:val="0"/>
          <w:szCs w:val="32"/>
        </w:rPr>
        <w:t>分钟、30分钟，人数不限。</w:t>
      </w:r>
    </w:p>
    <w:p w:rsidR="00C5631D" w:rsidRPr="006F7915" w:rsidRDefault="00C5631D" w:rsidP="00C5631D">
      <w:pPr>
        <w:spacing w:line="560" w:lineRule="exact"/>
        <w:ind w:firstLine="570"/>
        <w:rPr>
          <w:rFonts w:ascii="楷体" w:eastAsia="楷体" w:hAnsi="楷体" w:cs="宋体"/>
          <w:kern w:val="0"/>
          <w:szCs w:val="32"/>
        </w:rPr>
      </w:pPr>
      <w:r w:rsidRPr="006F7915">
        <w:rPr>
          <w:rFonts w:ascii="楷体" w:eastAsia="楷体" w:hAnsi="楷体" w:cs="宋体" w:hint="eastAsia"/>
          <w:kern w:val="0"/>
          <w:szCs w:val="32"/>
        </w:rPr>
        <w:t>3.数量及要求</w:t>
      </w:r>
    </w:p>
    <w:p w:rsidR="00C5631D" w:rsidRPr="006F7915" w:rsidRDefault="00C5631D" w:rsidP="00C5631D">
      <w:pPr>
        <w:pStyle w:val="HTML"/>
        <w:spacing w:line="560" w:lineRule="exact"/>
        <w:ind w:firstLineChars="200" w:firstLine="640"/>
        <w:rPr>
          <w:rFonts w:ascii="仿宋" w:eastAsia="仿宋" w:hAnsi="仿宋" w:cs="宋体"/>
          <w:sz w:val="32"/>
          <w:szCs w:val="32"/>
        </w:rPr>
      </w:pPr>
      <w:r w:rsidRPr="006F7915">
        <w:rPr>
          <w:rFonts w:ascii="仿宋" w:eastAsia="仿宋" w:hAnsi="仿宋" w:cs="宋体" w:hint="eastAsia"/>
          <w:sz w:val="32"/>
          <w:szCs w:val="32"/>
        </w:rPr>
        <w:t>市级展演每校报送数量不超过3个，且报送节目中每项不超过2个，短剧为必报节目。同一节目参加者须为同一学校的学生。报送的节目如发生著作权问题，由报送学校承担相关责任。剧目展示部分须报送节目光盘，数量不限，经组委会审核，遴选出精品、经典作品进行专场展演。</w:t>
      </w:r>
    </w:p>
    <w:p w:rsidR="00C5631D" w:rsidRPr="006F7915" w:rsidRDefault="00C5631D" w:rsidP="00C5631D">
      <w:pPr>
        <w:widowControl/>
        <w:spacing w:line="560" w:lineRule="exact"/>
        <w:ind w:firstLine="645"/>
        <w:rPr>
          <w:rFonts w:ascii="楷体" w:eastAsia="楷体" w:hAnsi="楷体" w:cs="宋体"/>
          <w:kern w:val="0"/>
          <w:szCs w:val="32"/>
        </w:rPr>
      </w:pPr>
      <w:r w:rsidRPr="006F7915">
        <w:rPr>
          <w:rFonts w:ascii="楷体" w:eastAsia="楷体" w:hAnsi="楷体" w:cs="宋体" w:hint="eastAsia"/>
          <w:kern w:val="0"/>
          <w:szCs w:val="32"/>
        </w:rPr>
        <w:t>4.报名方式</w:t>
      </w:r>
    </w:p>
    <w:p w:rsidR="00C5631D" w:rsidRPr="006F7915" w:rsidRDefault="00C5631D" w:rsidP="00C5631D">
      <w:pPr>
        <w:pStyle w:val="HTML"/>
        <w:spacing w:line="560" w:lineRule="exact"/>
        <w:ind w:firstLineChars="200" w:firstLine="640"/>
        <w:rPr>
          <w:rFonts w:ascii="仿宋" w:eastAsia="仿宋" w:hAnsi="仿宋" w:cs="宋体"/>
          <w:sz w:val="32"/>
          <w:szCs w:val="32"/>
        </w:rPr>
      </w:pPr>
      <w:r w:rsidRPr="006F7915">
        <w:rPr>
          <w:rFonts w:ascii="仿宋" w:eastAsia="仿宋" w:hAnsi="仿宋" w:cs="宋体" w:hint="eastAsia"/>
          <w:sz w:val="32"/>
          <w:szCs w:val="32"/>
        </w:rPr>
        <w:t>市级</w:t>
      </w:r>
      <w:proofErr w:type="gramStart"/>
      <w:r w:rsidRPr="006F7915">
        <w:rPr>
          <w:rFonts w:ascii="仿宋" w:eastAsia="仿宋" w:hAnsi="仿宋" w:cs="宋体" w:hint="eastAsia"/>
          <w:sz w:val="32"/>
          <w:szCs w:val="32"/>
        </w:rPr>
        <w:t>展演需</w:t>
      </w:r>
      <w:proofErr w:type="gramEnd"/>
      <w:r w:rsidRPr="006F7915">
        <w:rPr>
          <w:rFonts w:ascii="仿宋" w:eastAsia="仿宋" w:hAnsi="仿宋" w:cs="宋体" w:hint="eastAsia"/>
          <w:sz w:val="32"/>
          <w:szCs w:val="32"/>
        </w:rPr>
        <w:t>在网上报名（网上报名细则另文通知）。独幕剧、多幕剧除网上报名外，还需将节目光盘寄送至中央戏剧学院。邮寄地址：东城区东棉花胡同</w:t>
      </w:r>
      <w:r w:rsidRPr="006F7915">
        <w:rPr>
          <w:rFonts w:ascii="仿宋" w:eastAsia="仿宋" w:hAnsi="仿宋" w:cs="宋体"/>
          <w:sz w:val="32"/>
          <w:szCs w:val="32"/>
        </w:rPr>
        <w:t>39</w:t>
      </w:r>
      <w:r w:rsidRPr="006F7915">
        <w:rPr>
          <w:rFonts w:ascii="仿宋" w:eastAsia="仿宋" w:hAnsi="仿宋" w:cs="宋体" w:hint="eastAsia"/>
          <w:sz w:val="32"/>
          <w:szCs w:val="32"/>
        </w:rPr>
        <w:t>号办公楼</w:t>
      </w:r>
      <w:r w:rsidRPr="006F7915">
        <w:rPr>
          <w:rFonts w:ascii="仿宋" w:eastAsia="仿宋" w:hAnsi="仿宋" w:cs="宋体"/>
          <w:sz w:val="32"/>
          <w:szCs w:val="32"/>
        </w:rPr>
        <w:t>10</w:t>
      </w:r>
      <w:r w:rsidRPr="006F7915">
        <w:rPr>
          <w:rFonts w:ascii="仿宋" w:eastAsia="仿宋" w:hAnsi="仿宋" w:cs="宋体" w:hint="eastAsia"/>
          <w:sz w:val="32"/>
          <w:szCs w:val="32"/>
        </w:rPr>
        <w:t>9室2017年北京大学生戏剧节组委会；邮编：</w:t>
      </w:r>
      <w:r w:rsidRPr="006F7915">
        <w:rPr>
          <w:rFonts w:ascii="仿宋" w:eastAsia="仿宋" w:hAnsi="仿宋" w:cs="宋体"/>
          <w:sz w:val="32"/>
          <w:szCs w:val="32"/>
        </w:rPr>
        <w:t>100710</w:t>
      </w:r>
      <w:r w:rsidRPr="006F7915">
        <w:rPr>
          <w:rFonts w:ascii="仿宋" w:eastAsia="仿宋" w:hAnsi="仿宋" w:cs="宋体" w:hint="eastAsia"/>
          <w:sz w:val="32"/>
          <w:szCs w:val="32"/>
        </w:rPr>
        <w:t>；联系人：康健；电话：</w:t>
      </w:r>
      <w:r w:rsidRPr="006F7915">
        <w:rPr>
          <w:rFonts w:ascii="仿宋" w:eastAsia="仿宋" w:hAnsi="仿宋" w:cs="宋体"/>
          <w:sz w:val="32"/>
          <w:szCs w:val="32"/>
        </w:rPr>
        <w:t>56620332</w:t>
      </w:r>
    </w:p>
    <w:p w:rsidR="00C5631D" w:rsidRPr="006F7915" w:rsidRDefault="00C5631D" w:rsidP="00C5631D">
      <w:pPr>
        <w:pStyle w:val="HTML"/>
        <w:spacing w:line="560" w:lineRule="exact"/>
        <w:ind w:firstLineChars="200" w:firstLine="640"/>
        <w:rPr>
          <w:rFonts w:ascii="楷体" w:eastAsia="楷体" w:hAnsi="楷体" w:cs="宋体"/>
          <w:sz w:val="32"/>
          <w:szCs w:val="32"/>
        </w:rPr>
      </w:pPr>
      <w:r w:rsidRPr="006F7915">
        <w:rPr>
          <w:rFonts w:ascii="楷体" w:eastAsia="楷体" w:hAnsi="楷体" w:cs="宋体" w:hint="eastAsia"/>
          <w:sz w:val="32"/>
          <w:szCs w:val="32"/>
        </w:rPr>
        <w:lastRenderedPageBreak/>
        <w:t>5.时间及安排</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（1）3月下旬，公布网上报名细则。</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（2）7月上旬，举办戏剧夏令营。</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（3）9月18日至20日，进行展演及展示节目网上报名。</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（4）9月22日前，寄送展</w:t>
      </w:r>
      <w:proofErr w:type="gramStart"/>
      <w:r w:rsidRPr="006F7915">
        <w:rPr>
          <w:rFonts w:ascii="仿宋" w:eastAsia="仿宋" w:hAnsi="仿宋" w:cs="宋体" w:hint="eastAsia"/>
          <w:kern w:val="0"/>
          <w:szCs w:val="32"/>
        </w:rPr>
        <w:t>示节目</w:t>
      </w:r>
      <w:proofErr w:type="gramEnd"/>
      <w:r w:rsidRPr="006F7915">
        <w:rPr>
          <w:rFonts w:ascii="仿宋" w:eastAsia="仿宋" w:hAnsi="仿宋" w:cs="宋体" w:hint="eastAsia"/>
          <w:kern w:val="0"/>
          <w:szCs w:val="32"/>
        </w:rPr>
        <w:t>光盘。</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（5）9月25日，抽取展演节目演出顺序。</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（6）10月中旬，举行开闭幕式、市级展演、剧目展示、观摩国外优秀剧目、高校戏剧教育论坛、教学公开课、名师讲座、</w:t>
      </w:r>
      <w:proofErr w:type="gramStart"/>
      <w:r w:rsidRPr="006F7915">
        <w:rPr>
          <w:rFonts w:ascii="仿宋" w:eastAsia="仿宋" w:hAnsi="仿宋" w:cs="宋体" w:hint="eastAsia"/>
          <w:kern w:val="0"/>
          <w:szCs w:val="32"/>
        </w:rPr>
        <w:t>戏剧工</w:t>
      </w:r>
      <w:proofErr w:type="gramEnd"/>
      <w:r w:rsidRPr="006F7915">
        <w:rPr>
          <w:rFonts w:ascii="仿宋" w:eastAsia="仿宋" w:hAnsi="仿宋" w:cs="宋体" w:hint="eastAsia"/>
          <w:kern w:val="0"/>
          <w:szCs w:val="32"/>
        </w:rPr>
        <w:t>作坊等。</w:t>
      </w:r>
    </w:p>
    <w:p w:rsidR="00C5631D" w:rsidRPr="006F7915" w:rsidRDefault="00C5631D" w:rsidP="00C5631D">
      <w:pPr>
        <w:pStyle w:val="a5"/>
        <w:widowControl w:val="0"/>
        <w:spacing w:before="0" w:beforeAutospacing="0" w:after="0" w:afterAutospacing="0" w:line="560" w:lineRule="exact"/>
        <w:ind w:firstLineChars="200" w:firstLine="640"/>
        <w:jc w:val="both"/>
        <w:rPr>
          <w:rFonts w:ascii="楷体" w:eastAsia="楷体" w:hAnsi="楷体"/>
          <w:sz w:val="32"/>
          <w:szCs w:val="32"/>
        </w:rPr>
      </w:pPr>
      <w:r w:rsidRPr="006F7915">
        <w:rPr>
          <w:rFonts w:ascii="楷体" w:eastAsia="楷体" w:hAnsi="楷体" w:hint="eastAsia"/>
          <w:sz w:val="32"/>
          <w:szCs w:val="32"/>
        </w:rPr>
        <w:t>（三）2017年北京大学生书画艺术作品展(以下简称艺术作品展)</w:t>
      </w:r>
    </w:p>
    <w:p w:rsidR="00C5631D" w:rsidRPr="006F7915" w:rsidRDefault="00C5631D" w:rsidP="00C5631D">
      <w:pPr>
        <w:spacing w:line="560" w:lineRule="exact"/>
        <w:ind w:firstLineChars="200" w:firstLine="640"/>
        <w:rPr>
          <w:rFonts w:ascii="楷体" w:eastAsia="楷体" w:hAnsi="楷体" w:cs="宋体"/>
          <w:kern w:val="0"/>
          <w:szCs w:val="32"/>
        </w:rPr>
      </w:pPr>
      <w:r w:rsidRPr="006F7915">
        <w:rPr>
          <w:rFonts w:ascii="楷体" w:eastAsia="楷体" w:hAnsi="楷体" w:cs="宋体" w:hint="eastAsia"/>
          <w:kern w:val="0"/>
          <w:szCs w:val="32"/>
        </w:rPr>
        <w:t>1.活动内容</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活动分为艺术作品展（含开、闭幕式及学生艺术作品和高校校长书画摄影作品展）及学术研讨（艺术</w:t>
      </w:r>
      <w:proofErr w:type="gramStart"/>
      <w:r w:rsidRPr="006F7915">
        <w:rPr>
          <w:rFonts w:ascii="仿宋" w:eastAsia="仿宋" w:hAnsi="仿宋" w:cs="宋体" w:hint="eastAsia"/>
          <w:kern w:val="0"/>
          <w:szCs w:val="32"/>
        </w:rPr>
        <w:t>作品工</w:t>
      </w:r>
      <w:proofErr w:type="gramEnd"/>
      <w:r w:rsidRPr="006F7915">
        <w:rPr>
          <w:rFonts w:ascii="仿宋" w:eastAsia="仿宋" w:hAnsi="仿宋" w:cs="宋体" w:hint="eastAsia"/>
          <w:kern w:val="0"/>
          <w:szCs w:val="32"/>
        </w:rPr>
        <w:t>作坊）。艺术作品经专家评审后，遴选出优秀作品，经组委会审核，参加作品展。</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学生艺术作品包括绘画、书法、篆刻、摄影、设计、微电影、雕版橡皮；高校校长书画摄影作品包括绘画、书法、篆刻、摄影。</w:t>
      </w:r>
    </w:p>
    <w:p w:rsidR="00C5631D" w:rsidRPr="006F7915" w:rsidRDefault="00C5631D" w:rsidP="00C5631D">
      <w:pPr>
        <w:spacing w:line="560" w:lineRule="exact"/>
        <w:ind w:firstLineChars="196" w:firstLine="627"/>
        <w:rPr>
          <w:rFonts w:ascii="楷体" w:eastAsia="楷体" w:hAnsi="楷体" w:cs="宋体"/>
          <w:kern w:val="0"/>
          <w:szCs w:val="32"/>
        </w:rPr>
      </w:pPr>
      <w:r w:rsidRPr="006F7915">
        <w:rPr>
          <w:rFonts w:ascii="楷体" w:eastAsia="楷体" w:hAnsi="楷体" w:cs="宋体" w:hint="eastAsia"/>
          <w:kern w:val="0"/>
          <w:szCs w:val="32"/>
        </w:rPr>
        <w:t>2.创作要求</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艺术作品均需提交</w:t>
      </w:r>
      <w:r w:rsidRPr="006F7915">
        <w:rPr>
          <w:rFonts w:ascii="仿宋" w:eastAsia="仿宋" w:hAnsi="仿宋" w:cs="宋体"/>
          <w:kern w:val="0"/>
          <w:szCs w:val="32"/>
        </w:rPr>
        <w:t>500</w:t>
      </w:r>
      <w:r w:rsidRPr="006F7915">
        <w:rPr>
          <w:rFonts w:ascii="仿宋" w:eastAsia="仿宋" w:hAnsi="仿宋" w:cs="宋体" w:hint="eastAsia"/>
          <w:kern w:val="0"/>
          <w:szCs w:val="32"/>
        </w:rPr>
        <w:t>字以内的创作说明（作品主题简介和创作过程介绍）纸质版和电子文档。</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（1）绘画作品</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国画、水彩</w:t>
      </w:r>
      <w:r w:rsidRPr="006F7915">
        <w:rPr>
          <w:rFonts w:ascii="仿宋" w:eastAsia="仿宋" w:hAnsi="仿宋" w:cs="宋体"/>
          <w:kern w:val="0"/>
          <w:szCs w:val="32"/>
        </w:rPr>
        <w:t>/</w:t>
      </w:r>
      <w:r w:rsidRPr="006F7915">
        <w:rPr>
          <w:rFonts w:ascii="仿宋" w:eastAsia="仿宋" w:hAnsi="仿宋" w:cs="宋体" w:hint="eastAsia"/>
          <w:kern w:val="0"/>
          <w:szCs w:val="32"/>
        </w:rPr>
        <w:t>水粉画（丙烯画）、版画、油画，或其他画种。</w:t>
      </w:r>
      <w:r w:rsidRPr="006F7915">
        <w:rPr>
          <w:rFonts w:ascii="仿宋" w:eastAsia="仿宋" w:hAnsi="仿宋" w:cs="宋体" w:hint="eastAsia"/>
          <w:kern w:val="0"/>
          <w:szCs w:val="32"/>
        </w:rPr>
        <w:lastRenderedPageBreak/>
        <w:t>尺寸：国画不超过四尺宣纸（</w:t>
      </w:r>
      <w:r w:rsidRPr="006F7915">
        <w:rPr>
          <w:rFonts w:ascii="仿宋" w:eastAsia="仿宋" w:hAnsi="仿宋" w:cs="宋体"/>
          <w:kern w:val="0"/>
          <w:szCs w:val="32"/>
        </w:rPr>
        <w:t>69cm</w:t>
      </w:r>
      <w:r w:rsidRPr="006F7915">
        <w:rPr>
          <w:rFonts w:ascii="仿宋" w:eastAsia="仿宋" w:hAnsi="仿宋" w:cs="宋体" w:hint="eastAsia"/>
          <w:kern w:val="0"/>
          <w:szCs w:val="32"/>
        </w:rPr>
        <w:t>×</w:t>
      </w:r>
      <w:r w:rsidRPr="006F7915">
        <w:rPr>
          <w:rFonts w:ascii="仿宋" w:eastAsia="仿宋" w:hAnsi="仿宋" w:cs="宋体"/>
          <w:kern w:val="0"/>
          <w:szCs w:val="32"/>
        </w:rPr>
        <w:t>138cm</w:t>
      </w:r>
      <w:r w:rsidRPr="006F7915">
        <w:rPr>
          <w:rFonts w:ascii="仿宋" w:eastAsia="仿宋" w:hAnsi="仿宋" w:cs="宋体" w:hint="eastAsia"/>
          <w:kern w:val="0"/>
          <w:szCs w:val="32"/>
        </w:rPr>
        <w:t>）对开，其他画种尺寸均不超过对开（</w:t>
      </w:r>
      <w:r w:rsidRPr="006F7915">
        <w:rPr>
          <w:rFonts w:ascii="仿宋" w:eastAsia="仿宋" w:hAnsi="仿宋" w:cs="宋体"/>
          <w:kern w:val="0"/>
          <w:szCs w:val="32"/>
        </w:rPr>
        <w:t>54cm</w:t>
      </w:r>
      <w:r w:rsidRPr="006F7915">
        <w:rPr>
          <w:rFonts w:ascii="仿宋" w:eastAsia="仿宋" w:hAnsi="仿宋" w:cs="宋体" w:hint="eastAsia"/>
          <w:kern w:val="0"/>
          <w:szCs w:val="32"/>
        </w:rPr>
        <w:t>×</w:t>
      </w:r>
      <w:r w:rsidRPr="006F7915">
        <w:rPr>
          <w:rFonts w:ascii="仿宋" w:eastAsia="仿宋" w:hAnsi="仿宋" w:cs="宋体"/>
          <w:kern w:val="0"/>
          <w:szCs w:val="32"/>
        </w:rPr>
        <w:t>78cm</w:t>
      </w:r>
      <w:r w:rsidRPr="006F7915">
        <w:rPr>
          <w:rFonts w:ascii="仿宋" w:eastAsia="仿宋" w:hAnsi="仿宋" w:cs="宋体" w:hint="eastAsia"/>
          <w:kern w:val="0"/>
          <w:szCs w:val="32"/>
        </w:rPr>
        <w:t>）。</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（2）书法、篆刻作品</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尺寸不超过四尺宣纸（</w:t>
      </w:r>
      <w:r w:rsidRPr="006F7915">
        <w:rPr>
          <w:rFonts w:ascii="仿宋" w:eastAsia="仿宋" w:hAnsi="仿宋" w:cs="宋体"/>
          <w:kern w:val="0"/>
          <w:szCs w:val="32"/>
        </w:rPr>
        <w:t>69cm</w:t>
      </w:r>
      <w:r w:rsidRPr="006F7915">
        <w:rPr>
          <w:rFonts w:ascii="仿宋" w:eastAsia="仿宋" w:hAnsi="仿宋" w:cs="宋体" w:hint="eastAsia"/>
          <w:kern w:val="0"/>
          <w:szCs w:val="32"/>
        </w:rPr>
        <w:t>×</w:t>
      </w:r>
      <w:r w:rsidRPr="006F7915">
        <w:rPr>
          <w:rFonts w:ascii="仿宋" w:eastAsia="仿宋" w:hAnsi="仿宋" w:cs="宋体"/>
          <w:kern w:val="0"/>
          <w:szCs w:val="32"/>
        </w:rPr>
        <w:t>138cm</w:t>
      </w:r>
      <w:r w:rsidRPr="006F7915">
        <w:rPr>
          <w:rFonts w:ascii="仿宋" w:eastAsia="仿宋" w:hAnsi="仿宋" w:cs="宋体" w:hint="eastAsia"/>
          <w:kern w:val="0"/>
          <w:szCs w:val="32"/>
        </w:rPr>
        <w:t>）。</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（3）摄影作品</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单张照和组照（每组不超过</w:t>
      </w:r>
      <w:r w:rsidRPr="006F7915">
        <w:rPr>
          <w:rFonts w:ascii="仿宋" w:eastAsia="仿宋" w:hAnsi="仿宋" w:cs="宋体"/>
          <w:kern w:val="0"/>
          <w:szCs w:val="32"/>
        </w:rPr>
        <w:t>4</w:t>
      </w:r>
      <w:r w:rsidRPr="006F7915">
        <w:rPr>
          <w:rFonts w:ascii="仿宋" w:eastAsia="仿宋" w:hAnsi="仿宋" w:cs="宋体" w:hint="eastAsia"/>
          <w:kern w:val="0"/>
          <w:szCs w:val="32"/>
        </w:rPr>
        <w:t>幅，需标明顺序号）尺寸均为</w:t>
      </w:r>
      <w:r w:rsidRPr="006F7915">
        <w:rPr>
          <w:rFonts w:ascii="仿宋" w:eastAsia="仿宋" w:hAnsi="仿宋" w:cs="宋体"/>
          <w:kern w:val="0"/>
          <w:szCs w:val="32"/>
        </w:rPr>
        <w:t>14</w:t>
      </w:r>
      <w:r w:rsidRPr="006F7915">
        <w:rPr>
          <w:rFonts w:ascii="仿宋" w:eastAsia="仿宋" w:hAnsi="仿宋" w:cs="宋体" w:hint="eastAsia"/>
          <w:kern w:val="0"/>
          <w:szCs w:val="32"/>
        </w:rPr>
        <w:t>英寸（</w:t>
      </w:r>
      <w:r w:rsidRPr="006F7915">
        <w:rPr>
          <w:rFonts w:ascii="仿宋" w:eastAsia="仿宋" w:hAnsi="仿宋" w:cs="宋体"/>
          <w:kern w:val="0"/>
          <w:szCs w:val="32"/>
        </w:rPr>
        <w:t>30.48cm</w:t>
      </w:r>
      <w:r w:rsidRPr="006F7915">
        <w:rPr>
          <w:rFonts w:ascii="仿宋" w:eastAsia="仿宋" w:hAnsi="仿宋" w:cs="宋体" w:hint="eastAsia"/>
          <w:kern w:val="0"/>
          <w:szCs w:val="32"/>
        </w:rPr>
        <w:t>×</w:t>
      </w:r>
      <w:r w:rsidRPr="006F7915">
        <w:rPr>
          <w:rFonts w:ascii="仿宋" w:eastAsia="仿宋" w:hAnsi="仿宋" w:cs="宋体"/>
          <w:kern w:val="0"/>
          <w:szCs w:val="32"/>
        </w:rPr>
        <w:t>35.56cm</w:t>
      </w:r>
      <w:r w:rsidRPr="006F7915">
        <w:rPr>
          <w:rFonts w:ascii="仿宋" w:eastAsia="仿宋" w:hAnsi="仿宋" w:cs="宋体" w:hint="eastAsia"/>
          <w:kern w:val="0"/>
          <w:szCs w:val="32"/>
        </w:rPr>
        <w:t>）；除影调处理外，不得利用电脑和暗房技术改变影像原貌。摄影作品需同时报送电子文件（</w:t>
      </w:r>
      <w:r w:rsidRPr="006F7915">
        <w:rPr>
          <w:rFonts w:ascii="仿宋" w:eastAsia="仿宋" w:hAnsi="仿宋" w:cs="宋体"/>
          <w:kern w:val="0"/>
          <w:szCs w:val="32"/>
        </w:rPr>
        <w:t>JPG</w:t>
      </w:r>
      <w:r w:rsidRPr="006F7915">
        <w:rPr>
          <w:rFonts w:ascii="仿宋" w:eastAsia="仿宋" w:hAnsi="仿宋" w:cs="宋体" w:hint="eastAsia"/>
          <w:kern w:val="0"/>
          <w:szCs w:val="32"/>
        </w:rPr>
        <w:t>格式，分辨率达到</w:t>
      </w:r>
      <w:r w:rsidRPr="006F7915">
        <w:rPr>
          <w:rFonts w:ascii="仿宋" w:eastAsia="仿宋" w:hAnsi="仿宋" w:cs="宋体"/>
          <w:kern w:val="0"/>
          <w:szCs w:val="32"/>
        </w:rPr>
        <w:t>300dpi</w:t>
      </w:r>
      <w:r w:rsidRPr="006F7915">
        <w:rPr>
          <w:rFonts w:ascii="仿宋" w:eastAsia="仿宋" w:hAnsi="仿宋" w:cs="宋体" w:hint="eastAsia"/>
          <w:kern w:val="0"/>
          <w:szCs w:val="32"/>
        </w:rPr>
        <w:t>）。</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（4）设计</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含平面设计和立体设计。平面设计尺寸不超过对开（</w:t>
      </w:r>
      <w:r w:rsidRPr="006F7915">
        <w:rPr>
          <w:rFonts w:ascii="仿宋" w:eastAsia="仿宋" w:hAnsi="仿宋" w:cs="宋体"/>
          <w:kern w:val="0"/>
          <w:szCs w:val="32"/>
        </w:rPr>
        <w:t>54cm</w:t>
      </w:r>
      <w:r w:rsidRPr="006F7915">
        <w:rPr>
          <w:rFonts w:ascii="仿宋" w:eastAsia="仿宋" w:hAnsi="仿宋" w:cs="宋体" w:hint="eastAsia"/>
          <w:kern w:val="0"/>
          <w:szCs w:val="32"/>
        </w:rPr>
        <w:t>×</w:t>
      </w:r>
      <w:r w:rsidRPr="006F7915">
        <w:rPr>
          <w:rFonts w:ascii="仿宋" w:eastAsia="仿宋" w:hAnsi="仿宋" w:cs="宋体"/>
          <w:kern w:val="0"/>
          <w:szCs w:val="32"/>
        </w:rPr>
        <w:t>78cm</w:t>
      </w:r>
      <w:r w:rsidRPr="006F7915">
        <w:rPr>
          <w:rFonts w:ascii="仿宋" w:eastAsia="仿宋" w:hAnsi="仿宋" w:cs="宋体" w:hint="eastAsia"/>
          <w:kern w:val="0"/>
          <w:szCs w:val="32"/>
        </w:rPr>
        <w:t>），立体设计尺寸不超过</w:t>
      </w:r>
      <w:r w:rsidRPr="006F7915">
        <w:rPr>
          <w:rFonts w:ascii="仿宋" w:eastAsia="仿宋" w:hAnsi="仿宋" w:cs="宋体"/>
          <w:kern w:val="0"/>
          <w:szCs w:val="32"/>
        </w:rPr>
        <w:t>50cm</w:t>
      </w:r>
      <w:r w:rsidRPr="006F7915">
        <w:rPr>
          <w:rFonts w:ascii="仿宋" w:eastAsia="仿宋" w:hAnsi="仿宋" w:cs="宋体" w:hint="eastAsia"/>
          <w:kern w:val="0"/>
          <w:szCs w:val="32"/>
        </w:rPr>
        <w:t>（长）×</w:t>
      </w:r>
      <w:r w:rsidRPr="006F7915">
        <w:rPr>
          <w:rFonts w:ascii="仿宋" w:eastAsia="仿宋" w:hAnsi="仿宋" w:cs="宋体"/>
          <w:kern w:val="0"/>
          <w:szCs w:val="32"/>
        </w:rPr>
        <w:t>50cm</w:t>
      </w:r>
      <w:r w:rsidRPr="006F7915">
        <w:rPr>
          <w:rFonts w:ascii="仿宋" w:eastAsia="仿宋" w:hAnsi="仿宋" w:cs="宋体" w:hint="eastAsia"/>
          <w:kern w:val="0"/>
          <w:szCs w:val="32"/>
        </w:rPr>
        <w:t>（宽）×</w:t>
      </w:r>
      <w:r w:rsidRPr="006F7915">
        <w:rPr>
          <w:rFonts w:ascii="仿宋" w:eastAsia="仿宋" w:hAnsi="仿宋" w:cs="宋体"/>
          <w:kern w:val="0"/>
          <w:szCs w:val="32"/>
        </w:rPr>
        <w:t>50cm</w:t>
      </w:r>
      <w:r w:rsidRPr="006F7915">
        <w:rPr>
          <w:rFonts w:ascii="仿宋" w:eastAsia="仿宋" w:hAnsi="仿宋" w:cs="宋体" w:hint="eastAsia"/>
          <w:kern w:val="0"/>
          <w:szCs w:val="32"/>
        </w:rPr>
        <w:t>（高）。</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（5）微电影</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片长不超过</w:t>
      </w:r>
      <w:r w:rsidRPr="006F7915">
        <w:rPr>
          <w:rFonts w:ascii="仿宋" w:eastAsia="仿宋" w:hAnsi="仿宋" w:cs="宋体"/>
          <w:kern w:val="0"/>
          <w:szCs w:val="32"/>
        </w:rPr>
        <w:t>15</w:t>
      </w:r>
      <w:r w:rsidRPr="006F7915">
        <w:rPr>
          <w:rFonts w:ascii="仿宋" w:eastAsia="仿宋" w:hAnsi="仿宋" w:cs="宋体" w:hint="eastAsia"/>
          <w:kern w:val="0"/>
          <w:szCs w:val="32"/>
        </w:rPr>
        <w:t>分钟，提交的视频格式统一为</w:t>
      </w:r>
      <w:r w:rsidRPr="006F7915">
        <w:rPr>
          <w:rFonts w:ascii="仿宋" w:eastAsia="仿宋" w:hAnsi="仿宋" w:cs="宋体"/>
          <w:kern w:val="0"/>
          <w:szCs w:val="32"/>
        </w:rPr>
        <w:t>DVD</w:t>
      </w:r>
      <w:r w:rsidRPr="006F7915">
        <w:rPr>
          <w:rFonts w:ascii="仿宋" w:eastAsia="仿宋" w:hAnsi="仿宋" w:cs="宋体" w:hint="eastAsia"/>
          <w:kern w:val="0"/>
          <w:szCs w:val="32"/>
        </w:rPr>
        <w:t>格式。作者须保留</w:t>
      </w:r>
      <w:r w:rsidRPr="006F7915">
        <w:rPr>
          <w:rFonts w:ascii="仿宋" w:eastAsia="仿宋" w:hAnsi="仿宋" w:cs="宋体"/>
          <w:kern w:val="0"/>
          <w:szCs w:val="32"/>
        </w:rPr>
        <w:t>MOV</w:t>
      </w:r>
      <w:r w:rsidRPr="006F7915">
        <w:rPr>
          <w:rFonts w:ascii="仿宋" w:eastAsia="仿宋" w:hAnsi="仿宋" w:cs="宋体" w:hint="eastAsia"/>
          <w:kern w:val="0"/>
          <w:szCs w:val="32"/>
        </w:rPr>
        <w:t>或</w:t>
      </w:r>
      <w:r w:rsidRPr="006F7915">
        <w:rPr>
          <w:rFonts w:ascii="仿宋" w:eastAsia="仿宋" w:hAnsi="仿宋" w:cs="宋体"/>
          <w:kern w:val="0"/>
          <w:szCs w:val="32"/>
        </w:rPr>
        <w:t>AVI</w:t>
      </w:r>
      <w:r w:rsidRPr="006F7915">
        <w:rPr>
          <w:rFonts w:ascii="仿宋" w:eastAsia="仿宋" w:hAnsi="仿宋" w:cs="宋体" w:hint="eastAsia"/>
          <w:kern w:val="0"/>
          <w:szCs w:val="32"/>
        </w:rPr>
        <w:t>格式视频文件。</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（6）雕版橡皮</w:t>
      </w:r>
    </w:p>
    <w:p w:rsidR="00C5631D" w:rsidRPr="006F7915" w:rsidRDefault="00C5631D" w:rsidP="00C5631D">
      <w:pPr>
        <w:spacing w:line="560" w:lineRule="exact"/>
        <w:ind w:firstLineChars="245" w:firstLine="784"/>
        <w:rPr>
          <w:rFonts w:ascii="仿宋" w:eastAsia="仿宋" w:hAnsi="仿宋" w:cs="宋体"/>
          <w:kern w:val="0"/>
          <w:szCs w:val="32"/>
        </w:rPr>
      </w:pPr>
      <w:r w:rsidRPr="006F7915">
        <w:rPr>
          <w:rFonts w:ascii="仿宋" w:eastAsia="仿宋" w:hAnsi="仿宋" w:cs="宋体" w:hint="eastAsia"/>
          <w:kern w:val="0"/>
          <w:szCs w:val="32"/>
        </w:rPr>
        <w:t>尺寸不限。</w:t>
      </w:r>
    </w:p>
    <w:p w:rsidR="00C5631D" w:rsidRPr="006F7915" w:rsidRDefault="00C5631D" w:rsidP="00C5631D">
      <w:pPr>
        <w:spacing w:line="560" w:lineRule="exact"/>
        <w:ind w:firstLineChars="196" w:firstLine="627"/>
        <w:rPr>
          <w:rFonts w:ascii="楷体" w:eastAsia="楷体" w:hAnsi="楷体" w:cs="宋体"/>
          <w:kern w:val="0"/>
          <w:szCs w:val="32"/>
        </w:rPr>
      </w:pPr>
      <w:r w:rsidRPr="006F7915">
        <w:rPr>
          <w:rFonts w:ascii="楷体" w:eastAsia="楷体" w:hAnsi="楷体" w:cs="宋体" w:hint="eastAsia"/>
          <w:kern w:val="0"/>
          <w:szCs w:val="32"/>
        </w:rPr>
        <w:t>3.报送要求</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（1）同一件作品的创作者必须是同一学校的学生。</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（2）艺术作品的每个项目（绘画、书法</w:t>
      </w:r>
      <w:r w:rsidRPr="006F7915">
        <w:rPr>
          <w:rFonts w:ascii="仿宋" w:eastAsia="仿宋" w:hAnsi="仿宋" w:cs="宋体"/>
          <w:kern w:val="0"/>
          <w:szCs w:val="32"/>
        </w:rPr>
        <w:t>/</w:t>
      </w:r>
      <w:r w:rsidRPr="006F7915">
        <w:rPr>
          <w:rFonts w:ascii="仿宋" w:eastAsia="仿宋" w:hAnsi="仿宋" w:cs="宋体" w:hint="eastAsia"/>
          <w:kern w:val="0"/>
          <w:szCs w:val="32"/>
        </w:rPr>
        <w:t>篆刻、摄影、设计、微电影、雕版橡皮）每名作者限报</w:t>
      </w:r>
      <w:r w:rsidRPr="006F7915">
        <w:rPr>
          <w:rFonts w:ascii="仿宋" w:eastAsia="仿宋" w:hAnsi="仿宋" w:cs="宋体"/>
          <w:kern w:val="0"/>
          <w:szCs w:val="32"/>
        </w:rPr>
        <w:t>1</w:t>
      </w:r>
      <w:r w:rsidRPr="006F7915">
        <w:rPr>
          <w:rFonts w:ascii="仿宋" w:eastAsia="仿宋" w:hAnsi="仿宋" w:cs="宋体" w:hint="eastAsia"/>
          <w:kern w:val="0"/>
          <w:szCs w:val="32"/>
        </w:rPr>
        <w:t>件。校长书画摄影作品报送</w:t>
      </w:r>
      <w:r w:rsidRPr="006F7915">
        <w:rPr>
          <w:rFonts w:ascii="仿宋" w:eastAsia="仿宋" w:hAnsi="仿宋" w:cs="宋体" w:hint="eastAsia"/>
          <w:kern w:val="0"/>
          <w:szCs w:val="32"/>
        </w:rPr>
        <w:lastRenderedPageBreak/>
        <w:t>总数不限，每人报送作品数量不超过</w:t>
      </w:r>
      <w:r w:rsidRPr="006F7915">
        <w:rPr>
          <w:rFonts w:ascii="仿宋" w:eastAsia="仿宋" w:hAnsi="仿宋" w:cs="宋体"/>
          <w:kern w:val="0"/>
          <w:szCs w:val="32"/>
        </w:rPr>
        <w:t>2</w:t>
      </w:r>
      <w:r w:rsidRPr="006F7915">
        <w:rPr>
          <w:rFonts w:ascii="仿宋" w:eastAsia="仿宋" w:hAnsi="仿宋" w:cs="宋体" w:hint="eastAsia"/>
          <w:kern w:val="0"/>
          <w:szCs w:val="32"/>
        </w:rPr>
        <w:t>幅（组）。</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（3）艺术作品不用装裱，需在作品正面标明艺术作品的种类，并附</w:t>
      </w:r>
      <w:r w:rsidRPr="006F7915">
        <w:rPr>
          <w:rFonts w:ascii="仿宋" w:eastAsia="仿宋" w:hAnsi="仿宋" w:cs="宋体"/>
          <w:kern w:val="0"/>
          <w:szCs w:val="32"/>
        </w:rPr>
        <w:t>500</w:t>
      </w:r>
      <w:r w:rsidRPr="006F7915">
        <w:rPr>
          <w:rFonts w:ascii="仿宋" w:eastAsia="仿宋" w:hAnsi="仿宋" w:cs="宋体" w:hint="eastAsia"/>
          <w:kern w:val="0"/>
          <w:szCs w:val="32"/>
        </w:rPr>
        <w:t>字以内的创作说明；在背面注明作者、所在地区、学校名称、指导教师姓名、高校领导还需注明职务等信息（一律用铅笔写）；以数码照片（光盘）和原件两种方式报送。作品的数码照片要求：</w:t>
      </w:r>
      <w:r w:rsidRPr="006F7915">
        <w:rPr>
          <w:rFonts w:ascii="仿宋" w:eastAsia="仿宋" w:hAnsi="仿宋" w:cs="宋体"/>
          <w:kern w:val="0"/>
          <w:szCs w:val="32"/>
        </w:rPr>
        <w:t>JPG</w:t>
      </w:r>
      <w:r w:rsidRPr="006F7915">
        <w:rPr>
          <w:rFonts w:ascii="仿宋" w:eastAsia="仿宋" w:hAnsi="仿宋" w:cs="宋体" w:hint="eastAsia"/>
          <w:kern w:val="0"/>
          <w:szCs w:val="32"/>
        </w:rPr>
        <w:t>格式，大小不低于</w:t>
      </w:r>
      <w:r w:rsidRPr="006F7915">
        <w:rPr>
          <w:rFonts w:ascii="仿宋" w:eastAsia="仿宋" w:hAnsi="仿宋" w:cs="宋体"/>
          <w:kern w:val="0"/>
          <w:szCs w:val="32"/>
        </w:rPr>
        <w:t>10M</w:t>
      </w:r>
      <w:r w:rsidRPr="006F7915">
        <w:rPr>
          <w:rFonts w:ascii="仿宋" w:eastAsia="仿宋" w:hAnsi="仿宋" w:cs="宋体" w:hint="eastAsia"/>
          <w:kern w:val="0"/>
          <w:szCs w:val="32"/>
        </w:rPr>
        <w:t>，分辨率达到</w:t>
      </w:r>
      <w:r w:rsidRPr="006F7915">
        <w:rPr>
          <w:rFonts w:ascii="仿宋" w:eastAsia="仿宋" w:hAnsi="仿宋" w:cs="宋体"/>
          <w:kern w:val="0"/>
          <w:szCs w:val="32"/>
        </w:rPr>
        <w:t>300dpi</w:t>
      </w:r>
      <w:r w:rsidRPr="006F7915">
        <w:rPr>
          <w:rFonts w:ascii="仿宋" w:eastAsia="仿宋" w:hAnsi="仿宋" w:cs="宋体" w:hint="eastAsia"/>
          <w:kern w:val="0"/>
          <w:szCs w:val="32"/>
        </w:rPr>
        <w:t>。</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4）艺术作品原则除报送全国第五届大学生艺术展演的作品外，一律从原渠道退还作者。市委教育工委、市教委对获奖节目和作品有权在中外人文交流，以及相关活动和资料中使用（包括印制光盘、编辑画册或用于展览、宣传、对外交流等），不支付作者稿酬，作者享有署名权。</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（5）报送的作品如发生著作权问题，由报送学校承担相关责任。</w:t>
      </w:r>
    </w:p>
    <w:p w:rsidR="00C5631D" w:rsidRPr="006F7915" w:rsidRDefault="00C5631D" w:rsidP="00C5631D">
      <w:pPr>
        <w:widowControl/>
        <w:spacing w:line="560" w:lineRule="exact"/>
        <w:ind w:firstLine="645"/>
        <w:rPr>
          <w:rFonts w:ascii="楷体" w:eastAsia="楷体" w:hAnsi="楷体" w:cs="宋体"/>
          <w:kern w:val="0"/>
          <w:szCs w:val="32"/>
        </w:rPr>
      </w:pPr>
      <w:r w:rsidRPr="006F7915">
        <w:rPr>
          <w:rFonts w:ascii="楷体" w:eastAsia="楷体" w:hAnsi="楷体" w:cs="宋体" w:hint="eastAsia"/>
          <w:kern w:val="0"/>
          <w:szCs w:val="32"/>
        </w:rPr>
        <w:t>4.报名方式</w:t>
      </w:r>
    </w:p>
    <w:p w:rsidR="00C5631D" w:rsidRPr="006F7915" w:rsidRDefault="00C5631D" w:rsidP="00C5631D">
      <w:pPr>
        <w:widowControl/>
        <w:spacing w:line="560" w:lineRule="exact"/>
        <w:ind w:firstLine="645"/>
        <w:rPr>
          <w:rFonts w:ascii="仿宋" w:eastAsia="仿宋" w:hAnsi="仿宋" w:cs="宋体"/>
          <w:kern w:val="0"/>
          <w:szCs w:val="32"/>
        </w:rPr>
      </w:pPr>
      <w:r w:rsidRPr="006F7915">
        <w:rPr>
          <w:rFonts w:ascii="仿宋" w:eastAsia="仿宋" w:hAnsi="仿宋" w:cs="宋体" w:hint="eastAsia"/>
          <w:kern w:val="0"/>
          <w:szCs w:val="32"/>
        </w:rPr>
        <w:t>书画艺术作品（含校长作品）经网上报名后，将作品报送至首都师范大学（网上报名细则另行通知）。联系人：李赫； 电话：68902641；报送地址：海淀区西三环北路105号首都师范大学团委；邮编：100089</w:t>
      </w:r>
    </w:p>
    <w:p w:rsidR="00C5631D" w:rsidRPr="006F7915" w:rsidRDefault="00C5631D" w:rsidP="00C5631D">
      <w:pPr>
        <w:widowControl/>
        <w:spacing w:line="560" w:lineRule="exact"/>
        <w:ind w:firstLine="645"/>
        <w:rPr>
          <w:rFonts w:ascii="楷体" w:eastAsia="楷体" w:hAnsi="楷体" w:cs="宋体"/>
          <w:kern w:val="0"/>
          <w:szCs w:val="32"/>
        </w:rPr>
      </w:pPr>
      <w:r w:rsidRPr="006F7915">
        <w:rPr>
          <w:rFonts w:ascii="楷体" w:eastAsia="楷体" w:hAnsi="楷体" w:cs="宋体" w:hint="eastAsia"/>
          <w:kern w:val="0"/>
          <w:szCs w:val="32"/>
        </w:rPr>
        <w:t>5.时间及安排</w:t>
      </w:r>
    </w:p>
    <w:p w:rsidR="00C5631D" w:rsidRPr="006F7915" w:rsidRDefault="00C5631D" w:rsidP="00C5631D">
      <w:pPr>
        <w:pStyle w:val="a5"/>
        <w:widowControl w:val="0"/>
        <w:spacing w:before="0" w:beforeAutospacing="0" w:after="0" w:afterAutospacing="0" w:line="560" w:lineRule="exact"/>
        <w:ind w:firstLineChars="200" w:firstLine="640"/>
        <w:jc w:val="both"/>
        <w:rPr>
          <w:rFonts w:ascii="仿宋" w:eastAsia="仿宋" w:hAnsi="仿宋"/>
          <w:szCs w:val="32"/>
        </w:rPr>
      </w:pPr>
      <w:r w:rsidRPr="006F7915">
        <w:rPr>
          <w:rFonts w:ascii="仿宋" w:eastAsia="仿宋" w:hAnsi="仿宋" w:hint="eastAsia"/>
          <w:sz w:val="32"/>
          <w:szCs w:val="32"/>
        </w:rPr>
        <w:t>（1）4月中旬，公布网上报名细则。</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（2）9月7日至8日，网上报名。</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（3）9月14日，现场报送。</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lastRenderedPageBreak/>
        <w:t>（4）9月下旬，优秀作品集中策展，举办开、闭幕式、艺术</w:t>
      </w:r>
      <w:proofErr w:type="gramStart"/>
      <w:r w:rsidRPr="006F7915">
        <w:rPr>
          <w:rFonts w:ascii="仿宋" w:eastAsia="仿宋" w:hAnsi="仿宋" w:cs="宋体" w:hint="eastAsia"/>
          <w:kern w:val="0"/>
          <w:szCs w:val="32"/>
        </w:rPr>
        <w:t>作品工</w:t>
      </w:r>
      <w:proofErr w:type="gramEnd"/>
      <w:r w:rsidRPr="006F7915">
        <w:rPr>
          <w:rFonts w:ascii="仿宋" w:eastAsia="仿宋" w:hAnsi="仿宋" w:cs="宋体" w:hint="eastAsia"/>
          <w:kern w:val="0"/>
          <w:szCs w:val="32"/>
        </w:rPr>
        <w:t>作坊等活动。</w:t>
      </w:r>
    </w:p>
    <w:p w:rsidR="00C5631D" w:rsidRPr="006F7915" w:rsidRDefault="00C5631D" w:rsidP="00C5631D">
      <w:pPr>
        <w:pStyle w:val="a5"/>
        <w:widowControl w:val="0"/>
        <w:spacing w:before="0" w:beforeAutospacing="0" w:after="0" w:afterAutospacing="0" w:line="560" w:lineRule="exact"/>
        <w:ind w:firstLineChars="200" w:firstLine="640"/>
        <w:jc w:val="both"/>
        <w:rPr>
          <w:rFonts w:ascii="楷体" w:eastAsia="楷体" w:hAnsi="楷体"/>
          <w:sz w:val="32"/>
          <w:szCs w:val="32"/>
        </w:rPr>
      </w:pPr>
      <w:r w:rsidRPr="006F7915">
        <w:rPr>
          <w:rFonts w:ascii="楷体" w:eastAsia="楷体" w:hAnsi="楷体" w:hint="eastAsia"/>
          <w:sz w:val="32"/>
          <w:szCs w:val="32"/>
        </w:rPr>
        <w:t>（四）高校艺术教育科研论文报告会</w:t>
      </w:r>
      <w:bookmarkEnd w:id="0"/>
      <w:bookmarkEnd w:id="1"/>
      <w:bookmarkEnd w:id="2"/>
      <w:r w:rsidRPr="006F7915">
        <w:rPr>
          <w:rFonts w:ascii="楷体" w:eastAsia="楷体" w:hAnsi="楷体" w:hint="eastAsia"/>
          <w:sz w:val="32"/>
          <w:szCs w:val="32"/>
        </w:rPr>
        <w:t>（以下简称论文科报会）</w:t>
      </w:r>
    </w:p>
    <w:p w:rsidR="00C5631D" w:rsidRPr="006F7915" w:rsidRDefault="00C5631D" w:rsidP="00C5631D">
      <w:pPr>
        <w:spacing w:line="560" w:lineRule="exact"/>
        <w:ind w:firstLineChars="200" w:firstLine="640"/>
        <w:rPr>
          <w:rFonts w:ascii="楷体" w:eastAsia="楷体" w:hAnsi="楷体" w:cs="宋体"/>
          <w:kern w:val="0"/>
          <w:szCs w:val="32"/>
        </w:rPr>
      </w:pPr>
      <w:r w:rsidRPr="006F7915">
        <w:rPr>
          <w:rFonts w:ascii="楷体" w:eastAsia="楷体" w:hAnsi="楷体" w:cs="宋体" w:hint="eastAsia"/>
          <w:kern w:val="0"/>
          <w:szCs w:val="32"/>
        </w:rPr>
        <w:t>1.活动内容</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活动分为学术研讨（</w:t>
      </w:r>
      <w:proofErr w:type="gramStart"/>
      <w:r w:rsidRPr="006F7915">
        <w:rPr>
          <w:rFonts w:ascii="仿宋" w:eastAsia="仿宋" w:hAnsi="仿宋" w:cs="宋体" w:hint="eastAsia"/>
          <w:kern w:val="0"/>
          <w:szCs w:val="32"/>
        </w:rPr>
        <w:t>含说明</w:t>
      </w:r>
      <w:proofErr w:type="gramEnd"/>
      <w:r w:rsidRPr="006F7915">
        <w:rPr>
          <w:rFonts w:ascii="仿宋" w:eastAsia="仿宋" w:hAnsi="仿宋" w:cs="宋体" w:hint="eastAsia"/>
          <w:kern w:val="0"/>
          <w:szCs w:val="32"/>
        </w:rPr>
        <w:t>会、写作培训、讲座等）以及论文科报会，申报的论文经评审后参加论文科报会（具体细节另行通知）。</w:t>
      </w:r>
    </w:p>
    <w:p w:rsidR="00C5631D" w:rsidRPr="006F7915" w:rsidRDefault="00C5631D" w:rsidP="00C5631D">
      <w:pPr>
        <w:widowControl/>
        <w:spacing w:line="560" w:lineRule="exact"/>
        <w:ind w:firstLineChars="200" w:firstLine="640"/>
        <w:rPr>
          <w:rFonts w:ascii="楷体" w:eastAsia="楷体" w:hAnsi="楷体" w:cs="宋体"/>
          <w:kern w:val="0"/>
          <w:szCs w:val="32"/>
        </w:rPr>
      </w:pPr>
      <w:r w:rsidRPr="006F7915">
        <w:rPr>
          <w:rFonts w:ascii="楷体" w:eastAsia="楷体" w:hAnsi="楷体" w:cs="宋体" w:hint="eastAsia"/>
          <w:kern w:val="0"/>
          <w:szCs w:val="32"/>
        </w:rPr>
        <w:t>2.研究重点</w:t>
      </w:r>
    </w:p>
    <w:p w:rsidR="00C5631D" w:rsidRPr="006F7915" w:rsidRDefault="00C5631D" w:rsidP="00C5631D">
      <w:pPr>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本届论文报告会重点关注五个方面的选题。</w:t>
      </w:r>
    </w:p>
    <w:p w:rsidR="00C5631D" w:rsidRPr="006F7915" w:rsidRDefault="00C5631D" w:rsidP="00C5631D">
      <w:pPr>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1）基于树立和增强文化自信的学校美育价值研究。包括高校美育传承中华优秀传统文化，强化大学生的文化主体意识和文化创新意识，实现“以美育人，以文化人”育人目标等方面所具有的独特价值与功能研究。</w:t>
      </w:r>
    </w:p>
    <w:p w:rsidR="00C5631D" w:rsidRPr="006F7915" w:rsidRDefault="00C5631D" w:rsidP="00C5631D">
      <w:pPr>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（2）普通高校公共艺术教育课程体系创新研究。包括因校因地制宜开设与拓展各类艺术选修课程，创新课外艺术实践活动内容与形式并实施学分管理，加强艺术教育与其他学科的渗透与融合等方面的研究。</w:t>
      </w:r>
    </w:p>
    <w:p w:rsidR="00C5631D" w:rsidRPr="006F7915" w:rsidRDefault="00C5631D" w:rsidP="00C5631D">
      <w:pPr>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3）专业艺术教育人才培养模式的创新与实践研究。包括依据学科建设、产业发展、社会需求、艺术前沿等方面的变化，调整专业设置、增强人才培养与经济社会发展以及建设文化强国的契合度、创建协同育人的艺术人才培养模式等方面的研究。</w:t>
      </w:r>
    </w:p>
    <w:p w:rsidR="00C5631D" w:rsidRPr="006F7915" w:rsidRDefault="00C5631D" w:rsidP="00C5631D">
      <w:pPr>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（4）高校艺术教育服务社会的路径及实践研究。包括高校</w:t>
      </w:r>
      <w:r w:rsidRPr="006F7915">
        <w:rPr>
          <w:rFonts w:ascii="仿宋" w:eastAsia="仿宋" w:hAnsi="仿宋" w:cs="宋体" w:hint="eastAsia"/>
          <w:kern w:val="0"/>
          <w:szCs w:val="32"/>
        </w:rPr>
        <w:lastRenderedPageBreak/>
        <w:t>艺术专业师生深入中小学校和社区开展“结对子、种文化”实践活动，高等学校搭建农村美育支教平台、建立中小学校</w:t>
      </w:r>
      <w:proofErr w:type="gramStart"/>
      <w:r w:rsidRPr="006F7915">
        <w:rPr>
          <w:rFonts w:ascii="仿宋" w:eastAsia="仿宋" w:hAnsi="仿宋" w:cs="宋体" w:hint="eastAsia"/>
          <w:kern w:val="0"/>
          <w:szCs w:val="32"/>
        </w:rPr>
        <w:t>对口援教与</w:t>
      </w:r>
      <w:proofErr w:type="gramEnd"/>
      <w:r w:rsidRPr="006F7915">
        <w:rPr>
          <w:rFonts w:ascii="仿宋" w:eastAsia="仿宋" w:hAnsi="仿宋" w:cs="宋体" w:hint="eastAsia"/>
          <w:kern w:val="0"/>
          <w:szCs w:val="32"/>
        </w:rPr>
        <w:t>实习基地等方面的实践探索与研究。</w:t>
      </w:r>
    </w:p>
    <w:p w:rsidR="00C5631D" w:rsidRPr="006F7915" w:rsidRDefault="00C5631D" w:rsidP="00C5631D">
      <w:pPr>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（5）高校艺术社团及校园文化环境建设研究。包括高校学生艺术社团的规范管理、特色发展与品牌建设，社会主义核心价值观与中华优秀传统文化基因融入校园文化环境建设的理念与实践等方面的研究。</w:t>
      </w:r>
    </w:p>
    <w:p w:rsidR="00C5631D" w:rsidRPr="006F7915" w:rsidRDefault="00C5631D" w:rsidP="00C5631D">
      <w:pPr>
        <w:spacing w:line="560" w:lineRule="exact"/>
        <w:ind w:firstLineChars="196" w:firstLine="627"/>
        <w:rPr>
          <w:rFonts w:ascii="楷体" w:eastAsia="楷体" w:hAnsi="楷体" w:cs="宋体"/>
          <w:kern w:val="0"/>
          <w:szCs w:val="32"/>
        </w:rPr>
      </w:pPr>
      <w:r w:rsidRPr="006F7915">
        <w:rPr>
          <w:rFonts w:ascii="楷体" w:eastAsia="楷体" w:hAnsi="楷体" w:cs="宋体" w:hint="eastAsia"/>
          <w:kern w:val="0"/>
          <w:szCs w:val="32"/>
        </w:rPr>
        <w:t>3.论文要求</w:t>
      </w:r>
    </w:p>
    <w:p w:rsidR="00C5631D" w:rsidRPr="006F7915" w:rsidRDefault="00C5631D" w:rsidP="00C5631D">
      <w:pPr>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1）论文需自觉遵守学术道德和学术规范，运用科学研究方法，注重科学性和严谨性，保证数据和资料的可靠性。注重理论与实践相结合，求真务实，进行有深度的研究，体现创新精神，力求学术观点有新意，在实践中有推广价值。</w:t>
      </w:r>
    </w:p>
    <w:p w:rsidR="00C5631D" w:rsidRPr="006F7915" w:rsidRDefault="00C5631D" w:rsidP="00C5631D">
      <w:pPr>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（2）参加论文科报会的论文评选范围分为甲、乙两类：甲类为</w:t>
      </w:r>
      <w:r w:rsidRPr="006F7915">
        <w:rPr>
          <w:rFonts w:ascii="仿宋" w:eastAsia="仿宋" w:hAnsi="仿宋" w:cs="宋体"/>
          <w:kern w:val="0"/>
          <w:szCs w:val="32"/>
        </w:rPr>
        <w:t>2014</w:t>
      </w:r>
      <w:r w:rsidRPr="006F7915">
        <w:rPr>
          <w:rFonts w:ascii="仿宋" w:eastAsia="仿宋" w:hAnsi="仿宋" w:cs="宋体" w:hint="eastAsia"/>
          <w:kern w:val="0"/>
          <w:szCs w:val="32"/>
        </w:rPr>
        <w:t>年</w:t>
      </w:r>
      <w:r w:rsidRPr="006F7915">
        <w:rPr>
          <w:rFonts w:ascii="仿宋" w:eastAsia="仿宋" w:hAnsi="仿宋" w:cs="宋体"/>
          <w:kern w:val="0"/>
          <w:szCs w:val="32"/>
        </w:rPr>
        <w:t>9</w:t>
      </w:r>
      <w:r w:rsidRPr="006F7915">
        <w:rPr>
          <w:rFonts w:ascii="仿宋" w:eastAsia="仿宋" w:hAnsi="仿宋" w:cs="宋体" w:hint="eastAsia"/>
          <w:kern w:val="0"/>
          <w:szCs w:val="32"/>
        </w:rPr>
        <w:t>月以后撰写并且没有公开发表过的论文；乙类为</w:t>
      </w:r>
      <w:r w:rsidRPr="006F7915">
        <w:rPr>
          <w:rFonts w:ascii="仿宋" w:eastAsia="仿宋" w:hAnsi="仿宋" w:cs="宋体"/>
          <w:kern w:val="0"/>
          <w:szCs w:val="32"/>
        </w:rPr>
        <w:t>2014</w:t>
      </w:r>
      <w:r w:rsidRPr="006F7915">
        <w:rPr>
          <w:rFonts w:ascii="仿宋" w:eastAsia="仿宋" w:hAnsi="仿宋" w:cs="宋体" w:hint="eastAsia"/>
          <w:kern w:val="0"/>
          <w:szCs w:val="32"/>
        </w:rPr>
        <w:t>年</w:t>
      </w:r>
      <w:r w:rsidRPr="006F7915">
        <w:rPr>
          <w:rFonts w:ascii="仿宋" w:eastAsia="仿宋" w:hAnsi="仿宋" w:cs="宋体"/>
          <w:kern w:val="0"/>
          <w:szCs w:val="32"/>
        </w:rPr>
        <w:t>9</w:t>
      </w:r>
      <w:r w:rsidRPr="006F7915">
        <w:rPr>
          <w:rFonts w:ascii="仿宋" w:eastAsia="仿宋" w:hAnsi="仿宋" w:cs="宋体" w:hint="eastAsia"/>
          <w:kern w:val="0"/>
          <w:szCs w:val="32"/>
        </w:rPr>
        <w:t>月以后公开发表的论文。已参加过往届北京及全国高校艺术教育科研论文报告会评选（含获奖和未获奖）的论文不再参加本届论文申报和评选。</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（3）每篇论文正文不超过</w:t>
      </w:r>
      <w:r w:rsidRPr="006F7915">
        <w:rPr>
          <w:rFonts w:ascii="仿宋" w:eastAsia="仿宋" w:hAnsi="仿宋" w:cs="宋体"/>
          <w:kern w:val="0"/>
          <w:szCs w:val="32"/>
        </w:rPr>
        <w:t>8000</w:t>
      </w:r>
      <w:r w:rsidRPr="006F7915">
        <w:rPr>
          <w:rFonts w:ascii="仿宋" w:eastAsia="仿宋" w:hAnsi="仿宋" w:cs="宋体" w:hint="eastAsia"/>
          <w:kern w:val="0"/>
          <w:szCs w:val="32"/>
        </w:rPr>
        <w:t>字，论文摘要不超过</w:t>
      </w:r>
      <w:r w:rsidRPr="006F7915">
        <w:rPr>
          <w:rFonts w:ascii="仿宋" w:eastAsia="仿宋" w:hAnsi="仿宋" w:cs="宋体"/>
          <w:kern w:val="0"/>
          <w:szCs w:val="32"/>
        </w:rPr>
        <w:t>500</w:t>
      </w:r>
      <w:r w:rsidRPr="006F7915">
        <w:rPr>
          <w:rFonts w:ascii="仿宋" w:eastAsia="仿宋" w:hAnsi="仿宋" w:cs="宋体" w:hint="eastAsia"/>
          <w:kern w:val="0"/>
          <w:szCs w:val="32"/>
        </w:rPr>
        <w:t>字。每篇论文署名作者不超过</w:t>
      </w:r>
      <w:r w:rsidRPr="006F7915">
        <w:rPr>
          <w:rFonts w:ascii="仿宋" w:eastAsia="仿宋" w:hAnsi="仿宋" w:cs="宋体"/>
          <w:kern w:val="0"/>
          <w:szCs w:val="32"/>
        </w:rPr>
        <w:t>2</w:t>
      </w:r>
      <w:r w:rsidRPr="006F7915">
        <w:rPr>
          <w:rFonts w:ascii="仿宋" w:eastAsia="仿宋" w:hAnsi="仿宋" w:cs="宋体" w:hint="eastAsia"/>
          <w:kern w:val="0"/>
          <w:szCs w:val="32"/>
        </w:rPr>
        <w:t>人（其中调研报告署名作者不超过</w:t>
      </w:r>
      <w:r w:rsidRPr="006F7915">
        <w:rPr>
          <w:rFonts w:ascii="仿宋" w:eastAsia="仿宋" w:hAnsi="仿宋" w:cs="宋体"/>
          <w:kern w:val="0"/>
          <w:szCs w:val="32"/>
        </w:rPr>
        <w:t>4</w:t>
      </w:r>
      <w:r w:rsidRPr="006F7915">
        <w:rPr>
          <w:rFonts w:ascii="仿宋" w:eastAsia="仿宋" w:hAnsi="仿宋" w:cs="宋体" w:hint="eastAsia"/>
          <w:kern w:val="0"/>
          <w:szCs w:val="32"/>
        </w:rPr>
        <w:t>人）。引文注释一律采用尾注的形式。论文中不要出现作者姓名及所在单位名称。</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（4）论文文本格式：用</w:t>
      </w:r>
      <w:r w:rsidRPr="006F7915">
        <w:rPr>
          <w:rFonts w:ascii="仿宋" w:eastAsia="仿宋" w:hAnsi="仿宋" w:cs="宋体"/>
          <w:kern w:val="0"/>
          <w:szCs w:val="32"/>
        </w:rPr>
        <w:t>word</w:t>
      </w:r>
      <w:r w:rsidRPr="006F7915">
        <w:rPr>
          <w:rFonts w:ascii="仿宋" w:eastAsia="仿宋" w:hAnsi="仿宋" w:cs="宋体" w:hint="eastAsia"/>
          <w:kern w:val="0"/>
          <w:szCs w:val="32"/>
        </w:rPr>
        <w:t>编辑，</w:t>
      </w:r>
      <w:r w:rsidRPr="006F7915">
        <w:rPr>
          <w:rFonts w:ascii="仿宋" w:eastAsia="仿宋" w:hAnsi="仿宋" w:cs="宋体"/>
          <w:kern w:val="0"/>
          <w:szCs w:val="32"/>
        </w:rPr>
        <w:t>A4</w:t>
      </w:r>
      <w:r w:rsidRPr="006F7915">
        <w:rPr>
          <w:rFonts w:ascii="仿宋" w:eastAsia="仿宋" w:hAnsi="仿宋" w:cs="宋体" w:hint="eastAsia"/>
          <w:kern w:val="0"/>
          <w:szCs w:val="32"/>
        </w:rPr>
        <w:t>纸型，标题用小</w:t>
      </w:r>
      <w:r w:rsidRPr="006F7915">
        <w:rPr>
          <w:rFonts w:ascii="仿宋" w:eastAsia="仿宋" w:hAnsi="仿宋" w:cs="宋体"/>
          <w:kern w:val="0"/>
          <w:szCs w:val="32"/>
        </w:rPr>
        <w:t>2</w:t>
      </w:r>
      <w:r w:rsidRPr="006F7915">
        <w:rPr>
          <w:rFonts w:ascii="仿宋" w:eastAsia="仿宋" w:hAnsi="仿宋" w:cs="宋体" w:hint="eastAsia"/>
          <w:kern w:val="0"/>
          <w:szCs w:val="32"/>
        </w:rPr>
        <w:lastRenderedPageBreak/>
        <w:t>号宋体字，正文用小</w:t>
      </w:r>
      <w:r w:rsidRPr="006F7915">
        <w:rPr>
          <w:rFonts w:ascii="仿宋" w:eastAsia="仿宋" w:hAnsi="仿宋" w:cs="宋体"/>
          <w:kern w:val="0"/>
          <w:szCs w:val="32"/>
        </w:rPr>
        <w:t>3</w:t>
      </w:r>
      <w:r w:rsidRPr="006F7915">
        <w:rPr>
          <w:rFonts w:ascii="仿宋" w:eastAsia="仿宋" w:hAnsi="仿宋" w:cs="宋体" w:hint="eastAsia"/>
          <w:kern w:val="0"/>
          <w:szCs w:val="32"/>
        </w:rPr>
        <w:t>号仿宋体字。公开发表的乙类论文须附发表刊物封面和目录页的复印件。</w:t>
      </w:r>
    </w:p>
    <w:p w:rsidR="00C5631D" w:rsidRPr="006F7915" w:rsidRDefault="00C5631D" w:rsidP="00C5631D">
      <w:pPr>
        <w:spacing w:line="560" w:lineRule="exact"/>
        <w:ind w:firstLineChars="196" w:firstLine="627"/>
        <w:rPr>
          <w:rFonts w:ascii="楷体" w:eastAsia="楷体" w:hAnsi="楷体" w:cs="宋体"/>
          <w:kern w:val="0"/>
          <w:szCs w:val="32"/>
        </w:rPr>
      </w:pPr>
      <w:r w:rsidRPr="006F7915">
        <w:rPr>
          <w:rFonts w:ascii="楷体" w:eastAsia="楷体" w:hAnsi="楷体" w:cs="宋体" w:hint="eastAsia"/>
          <w:kern w:val="0"/>
          <w:szCs w:val="32"/>
        </w:rPr>
        <w:t>4.数量及要求</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（1）报送数量：每校可报送5篇，报送论文中甲类论文比例原则上不超过70%。论文将通过网上报名、提交（细则另行通知）</w:t>
      </w:r>
    </w:p>
    <w:p w:rsidR="00C5631D" w:rsidRPr="006F7915" w:rsidRDefault="00C5631D" w:rsidP="00C5631D">
      <w:pPr>
        <w:spacing w:line="560" w:lineRule="exact"/>
        <w:ind w:firstLineChars="196" w:firstLine="627"/>
        <w:rPr>
          <w:rFonts w:ascii="仿宋" w:eastAsia="仿宋" w:hAnsi="仿宋" w:cs="宋体"/>
          <w:kern w:val="0"/>
          <w:szCs w:val="32"/>
        </w:rPr>
      </w:pPr>
      <w:r w:rsidRPr="006F7915">
        <w:rPr>
          <w:rFonts w:ascii="仿宋" w:eastAsia="仿宋" w:hAnsi="仿宋" w:cs="宋体" w:hint="eastAsia"/>
          <w:kern w:val="0"/>
          <w:szCs w:val="32"/>
        </w:rPr>
        <w:t>（2）准备参加全国第五届大学生艺术展演艺术表演类节目选拔的高校，必须报送不少于2篇艺术教育科研论文，没有报送论文的学校，无选拔的资格。</w:t>
      </w:r>
    </w:p>
    <w:p w:rsidR="00C5631D" w:rsidRPr="006F7915" w:rsidRDefault="00C5631D" w:rsidP="00C5631D">
      <w:pPr>
        <w:widowControl/>
        <w:spacing w:line="560" w:lineRule="exact"/>
        <w:ind w:firstLine="645"/>
        <w:rPr>
          <w:rFonts w:ascii="楷体" w:eastAsia="楷体" w:hAnsi="楷体" w:cs="宋体"/>
          <w:kern w:val="0"/>
          <w:szCs w:val="32"/>
        </w:rPr>
      </w:pPr>
      <w:r w:rsidRPr="006F7915">
        <w:rPr>
          <w:rFonts w:ascii="楷体" w:eastAsia="楷体" w:hAnsi="楷体" w:cs="宋体" w:hint="eastAsia"/>
          <w:kern w:val="0"/>
          <w:szCs w:val="32"/>
        </w:rPr>
        <w:t>5.时间及安排</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（1）3月下旬，举办论文说明会。</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（2）4月中旬，公布网上报名细则。</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（3）4月下旬，开展高校艺术教育科研论文培训、讲座。</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（4）6月20日至9月10日期间，论文网上报送。</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t>（5）10月上旬，举办论文科报会。</w:t>
      </w:r>
    </w:p>
    <w:p w:rsidR="00C5631D" w:rsidRPr="006F7915" w:rsidRDefault="00C5631D" w:rsidP="00C5631D">
      <w:pPr>
        <w:widowControl/>
        <w:spacing w:line="560" w:lineRule="exact"/>
        <w:ind w:firstLineChars="200" w:firstLine="640"/>
        <w:jc w:val="left"/>
        <w:rPr>
          <w:rFonts w:ascii="黑体" w:eastAsia="黑体" w:hAnsi="仿宋" w:cs="宋体"/>
          <w:kern w:val="0"/>
          <w:szCs w:val="32"/>
        </w:rPr>
      </w:pPr>
      <w:r w:rsidRPr="006F7915">
        <w:rPr>
          <w:rFonts w:ascii="黑体" w:eastAsia="黑体" w:hAnsi="仿宋" w:cs="宋体" w:hint="eastAsia"/>
          <w:kern w:val="0"/>
          <w:szCs w:val="32"/>
        </w:rPr>
        <w:t>二、奖项设置</w:t>
      </w:r>
    </w:p>
    <w:p w:rsidR="00C5631D" w:rsidRPr="006F7915" w:rsidRDefault="00C5631D" w:rsidP="00C5631D">
      <w:pPr>
        <w:pStyle w:val="a5"/>
        <w:spacing w:before="0" w:beforeAutospacing="0" w:after="0" w:afterAutospacing="0" w:line="560" w:lineRule="exact"/>
        <w:ind w:firstLineChars="200" w:firstLine="640"/>
        <w:jc w:val="both"/>
        <w:rPr>
          <w:rFonts w:ascii="仿宋" w:eastAsia="仿宋" w:hAnsi="仿宋"/>
          <w:sz w:val="32"/>
          <w:szCs w:val="32"/>
        </w:rPr>
      </w:pPr>
      <w:r w:rsidRPr="006F7915">
        <w:rPr>
          <w:rFonts w:ascii="仿宋" w:eastAsia="仿宋" w:hAnsi="仿宋" w:hint="eastAsia"/>
          <w:sz w:val="32"/>
          <w:szCs w:val="32"/>
        </w:rPr>
        <w:t>设艺术表演奖（舞蹈节、戏剧节）、优秀组织奖、精神风貌奖、艺术作品奖、指导教师奖、优秀创作奖、校长风采奖和论文奖。</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楷体" w:eastAsia="楷体" w:hAnsi="楷体" w:cs="宋体" w:hint="eastAsia"/>
          <w:kern w:val="0"/>
          <w:szCs w:val="32"/>
        </w:rPr>
        <w:t>（一）艺术表演奖：</w:t>
      </w:r>
      <w:r w:rsidRPr="006F7915">
        <w:rPr>
          <w:rFonts w:ascii="仿宋" w:eastAsia="仿宋" w:hAnsi="仿宋" w:cs="宋体" w:hint="eastAsia"/>
          <w:kern w:val="0"/>
          <w:szCs w:val="32"/>
        </w:rPr>
        <w:t>按照项目和组别，根据评分评定金奖、银奖、铜奖、纪念奖。</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仿宋" w:eastAsia="仿宋" w:hAnsi="仿宋" w:cs="宋体" w:hint="eastAsia"/>
          <w:kern w:val="0"/>
          <w:szCs w:val="32"/>
        </w:rPr>
        <w:lastRenderedPageBreak/>
        <w:t>戏剧节中的独幕剧和多幕剧，还将设立编剧奖（只限原创剧本）、导演奖、舞美设计奖、男演员和女演员奖等单项奖，分为最佳和优秀两个层次。</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楷体" w:eastAsia="楷体" w:hAnsi="楷体" w:cs="宋体" w:hint="eastAsia"/>
          <w:kern w:val="0"/>
          <w:szCs w:val="32"/>
        </w:rPr>
        <w:t>（二）艺术作品奖：</w:t>
      </w:r>
      <w:r w:rsidRPr="006F7915">
        <w:rPr>
          <w:rFonts w:ascii="仿宋" w:eastAsia="仿宋" w:hAnsi="仿宋" w:cs="宋体" w:hint="eastAsia"/>
          <w:kern w:val="0"/>
          <w:szCs w:val="32"/>
        </w:rPr>
        <w:t>根据专家评分按照项目和组别评定金奖、银奖、铜奖、纪念奖。</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楷体" w:eastAsia="楷体" w:hAnsi="楷体" w:cs="宋体" w:hint="eastAsia"/>
          <w:kern w:val="0"/>
          <w:szCs w:val="32"/>
        </w:rPr>
        <w:t>（三）论文奖：</w:t>
      </w:r>
      <w:r w:rsidRPr="006F7915">
        <w:rPr>
          <w:rFonts w:ascii="仿宋" w:eastAsia="仿宋" w:hAnsi="仿宋" w:cs="宋体" w:hint="eastAsia"/>
          <w:kern w:val="0"/>
          <w:szCs w:val="32"/>
        </w:rPr>
        <w:t>根据专家评分按照论文类别评定金奖、银奖、铜奖、纪念奖。</w:t>
      </w:r>
    </w:p>
    <w:p w:rsidR="00C5631D" w:rsidRPr="006F7915" w:rsidRDefault="00C5631D" w:rsidP="00C5631D">
      <w:pPr>
        <w:widowControl/>
        <w:spacing w:line="560" w:lineRule="exact"/>
        <w:ind w:firstLineChars="200" w:firstLine="640"/>
        <w:rPr>
          <w:rFonts w:ascii="楷体" w:eastAsia="楷体" w:hAnsi="楷体" w:cs="宋体"/>
          <w:kern w:val="0"/>
          <w:szCs w:val="32"/>
        </w:rPr>
      </w:pPr>
      <w:r w:rsidRPr="006F7915">
        <w:rPr>
          <w:rFonts w:ascii="楷体" w:eastAsia="楷体" w:hAnsi="楷体" w:cs="宋体" w:hint="eastAsia"/>
          <w:kern w:val="0"/>
          <w:szCs w:val="32"/>
        </w:rPr>
        <w:t>（四）优秀组织奖：</w:t>
      </w:r>
      <w:r w:rsidRPr="006F7915">
        <w:rPr>
          <w:rFonts w:ascii="仿宋" w:eastAsia="仿宋" w:hAnsi="仿宋" w:cs="宋体" w:hint="eastAsia"/>
          <w:kern w:val="0"/>
          <w:szCs w:val="32"/>
        </w:rPr>
        <w:t>活动指导思想明确，有校级组织领导机构，有本年度艺术活动实施方案、宣传方案和安全工作方案，认真组织各阶段校级展演活动，学生参与面广，活动形式丰富多样，效果显著，有活动专题简报、本年度校级艺术活动总结等书面（影像）材料。11月15日前将材料报送至组委会办公室。</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楷体" w:eastAsia="楷体" w:hAnsi="楷体" w:cs="宋体" w:hint="eastAsia"/>
          <w:kern w:val="0"/>
          <w:szCs w:val="32"/>
        </w:rPr>
        <w:t>（五）精神风貌奖：</w:t>
      </w:r>
      <w:r w:rsidRPr="006F7915">
        <w:rPr>
          <w:rFonts w:ascii="仿宋" w:eastAsia="仿宋" w:hAnsi="仿宋" w:cs="宋体" w:hint="eastAsia"/>
          <w:szCs w:val="32"/>
        </w:rPr>
        <w:t>奖励在展演中表现出良好精神面貌的学校。</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楷体" w:eastAsia="楷体" w:hAnsi="楷体" w:cs="宋体" w:hint="eastAsia"/>
          <w:kern w:val="0"/>
          <w:szCs w:val="32"/>
        </w:rPr>
        <w:t>（六）指导教师奖：</w:t>
      </w:r>
      <w:r w:rsidRPr="006F7915">
        <w:rPr>
          <w:rFonts w:ascii="仿宋" w:eastAsia="仿宋" w:hAnsi="仿宋" w:cs="宋体" w:hint="eastAsia"/>
          <w:kern w:val="0"/>
          <w:szCs w:val="32"/>
        </w:rPr>
        <w:t>奖励艺术表演节目和学生艺术作品的指导教师（每个节目不超过</w:t>
      </w:r>
      <w:r w:rsidRPr="006F7915">
        <w:rPr>
          <w:rFonts w:ascii="仿宋" w:eastAsia="仿宋" w:hAnsi="仿宋" w:cs="宋体"/>
          <w:kern w:val="0"/>
          <w:szCs w:val="32"/>
        </w:rPr>
        <w:t>3</w:t>
      </w:r>
      <w:r w:rsidRPr="006F7915">
        <w:rPr>
          <w:rFonts w:ascii="仿宋" w:eastAsia="仿宋" w:hAnsi="仿宋" w:cs="宋体" w:hint="eastAsia"/>
          <w:kern w:val="0"/>
          <w:szCs w:val="32"/>
        </w:rPr>
        <w:t>名、每件作品限1名）。</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楷体" w:eastAsia="楷体" w:hAnsi="楷体" w:cs="宋体" w:hint="eastAsia"/>
          <w:kern w:val="0"/>
          <w:szCs w:val="32"/>
        </w:rPr>
        <w:t>（七）优秀创作奖：</w:t>
      </w:r>
      <w:r w:rsidRPr="006F7915">
        <w:rPr>
          <w:rFonts w:ascii="仿宋" w:eastAsia="仿宋" w:hAnsi="仿宋" w:cs="宋体" w:hint="eastAsia"/>
          <w:kern w:val="0"/>
          <w:szCs w:val="32"/>
        </w:rPr>
        <w:t>奖励为活动原创的优秀艺术表演节目。</w:t>
      </w:r>
    </w:p>
    <w:p w:rsidR="00C5631D" w:rsidRPr="006F7915" w:rsidRDefault="00C5631D" w:rsidP="00C5631D">
      <w:pPr>
        <w:widowControl/>
        <w:spacing w:line="560" w:lineRule="exact"/>
        <w:ind w:firstLineChars="200" w:firstLine="640"/>
        <w:rPr>
          <w:rFonts w:ascii="仿宋" w:eastAsia="仿宋" w:hAnsi="仿宋" w:cs="宋体"/>
          <w:kern w:val="0"/>
          <w:szCs w:val="32"/>
        </w:rPr>
      </w:pPr>
      <w:r w:rsidRPr="006F7915">
        <w:rPr>
          <w:rFonts w:ascii="楷体" w:eastAsia="楷体" w:hAnsi="楷体" w:cs="宋体" w:hint="eastAsia"/>
          <w:kern w:val="0"/>
          <w:szCs w:val="32"/>
        </w:rPr>
        <w:t>（八）校长风采奖：</w:t>
      </w:r>
      <w:r w:rsidRPr="006F7915">
        <w:rPr>
          <w:rFonts w:ascii="仿宋" w:eastAsia="仿宋" w:hAnsi="仿宋" w:cs="宋体" w:hint="eastAsia"/>
          <w:kern w:val="0"/>
          <w:szCs w:val="32"/>
        </w:rPr>
        <w:t>奖励高校校长绘画、书法、篆刻、摄影优秀作品的作者。</w:t>
      </w:r>
    </w:p>
    <w:p w:rsidR="00C5631D" w:rsidRPr="006F7915" w:rsidRDefault="00C5631D" w:rsidP="00C5631D"/>
    <w:p w:rsidR="00C5631D" w:rsidRPr="006F7915" w:rsidRDefault="00C5631D" w:rsidP="00C5631D"/>
    <w:p w:rsidR="0022206F" w:rsidRPr="006F7915" w:rsidRDefault="00C5631D" w:rsidP="00C5631D">
      <w:pPr>
        <w:tabs>
          <w:tab w:val="left" w:pos="2442"/>
        </w:tabs>
      </w:pPr>
      <w:r w:rsidRPr="006F7915">
        <w:tab/>
      </w:r>
      <w:bookmarkStart w:id="3" w:name="_GoBack"/>
      <w:bookmarkEnd w:id="3"/>
    </w:p>
    <w:sectPr w:rsidR="0022206F" w:rsidRPr="006F7915" w:rsidSect="00C5631D">
      <w:footerReference w:type="even" r:id="rId6"/>
      <w:footerReference w:type="default" r:id="rId7"/>
      <w:pgSz w:w="11906" w:h="16838" w:code="9"/>
      <w:pgMar w:top="2098" w:right="1531" w:bottom="2098" w:left="1531" w:header="851" w:footer="1418" w:gutter="0"/>
      <w:cols w:space="425"/>
      <w:docGrid w:type="lines" w:linePitch="577"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166" w:rsidRDefault="00244166" w:rsidP="00FF0AA4">
      <w:r>
        <w:separator/>
      </w:r>
    </w:p>
  </w:endnote>
  <w:endnote w:type="continuationSeparator" w:id="0">
    <w:p w:rsidR="00244166" w:rsidRDefault="00244166" w:rsidP="00FF0A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19C" w:rsidRDefault="00DB6184" w:rsidP="0045219C">
    <w:pPr>
      <w:pStyle w:val="a3"/>
      <w:framePr w:wrap="around" w:vAnchor="text" w:hAnchor="margin" w:xAlign="center" w:y="1"/>
      <w:rPr>
        <w:rStyle w:val="a4"/>
      </w:rPr>
    </w:pPr>
    <w:r>
      <w:rPr>
        <w:rStyle w:val="a4"/>
      </w:rPr>
      <w:fldChar w:fldCharType="begin"/>
    </w:r>
    <w:r w:rsidR="00C5631D">
      <w:rPr>
        <w:rStyle w:val="a4"/>
      </w:rPr>
      <w:instrText xml:space="preserve">PAGE  </w:instrText>
    </w:r>
    <w:r>
      <w:rPr>
        <w:rStyle w:val="a4"/>
      </w:rPr>
      <w:fldChar w:fldCharType="end"/>
    </w:r>
  </w:p>
  <w:p w:rsidR="0045219C" w:rsidRDefault="0024416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19C" w:rsidRPr="0035609E" w:rsidRDefault="00C5631D" w:rsidP="0045219C">
    <w:pPr>
      <w:pStyle w:val="a3"/>
      <w:framePr w:wrap="around" w:vAnchor="text" w:hAnchor="margin" w:xAlign="outside" w:y="1"/>
      <w:rPr>
        <w:rStyle w:val="a4"/>
        <w:sz w:val="28"/>
        <w:szCs w:val="28"/>
      </w:rPr>
    </w:pPr>
    <w:r w:rsidRPr="0035609E">
      <w:rPr>
        <w:rStyle w:val="a4"/>
        <w:rFonts w:hint="eastAsia"/>
        <w:sz w:val="28"/>
        <w:szCs w:val="28"/>
      </w:rPr>
      <w:t>—</w:t>
    </w:r>
    <w:r w:rsidR="00DB6184" w:rsidRPr="0035609E">
      <w:rPr>
        <w:rStyle w:val="a4"/>
        <w:sz w:val="28"/>
        <w:szCs w:val="28"/>
      </w:rPr>
      <w:fldChar w:fldCharType="begin"/>
    </w:r>
    <w:r w:rsidRPr="0035609E">
      <w:rPr>
        <w:rStyle w:val="a4"/>
        <w:sz w:val="28"/>
        <w:szCs w:val="28"/>
      </w:rPr>
      <w:instrText xml:space="preserve">PAGE  </w:instrText>
    </w:r>
    <w:r w:rsidR="00DB6184" w:rsidRPr="0035609E">
      <w:rPr>
        <w:rStyle w:val="a4"/>
        <w:sz w:val="28"/>
        <w:szCs w:val="28"/>
      </w:rPr>
      <w:fldChar w:fldCharType="separate"/>
    </w:r>
    <w:r w:rsidR="002D03FF">
      <w:rPr>
        <w:rStyle w:val="a4"/>
        <w:noProof/>
        <w:sz w:val="28"/>
        <w:szCs w:val="28"/>
      </w:rPr>
      <w:t>4</w:t>
    </w:r>
    <w:r w:rsidR="00DB6184" w:rsidRPr="0035609E">
      <w:rPr>
        <w:rStyle w:val="a4"/>
        <w:sz w:val="28"/>
        <w:szCs w:val="28"/>
      </w:rPr>
      <w:fldChar w:fldCharType="end"/>
    </w:r>
    <w:r w:rsidRPr="0035609E">
      <w:rPr>
        <w:rStyle w:val="a4"/>
        <w:rFonts w:hint="eastAsia"/>
        <w:sz w:val="28"/>
        <w:szCs w:val="28"/>
      </w:rPr>
      <w:t>—</w:t>
    </w:r>
  </w:p>
  <w:p w:rsidR="0045219C" w:rsidRDefault="0024416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166" w:rsidRDefault="00244166" w:rsidP="00FF0AA4">
      <w:r>
        <w:separator/>
      </w:r>
    </w:p>
  </w:footnote>
  <w:footnote w:type="continuationSeparator" w:id="0">
    <w:p w:rsidR="00244166" w:rsidRDefault="00244166" w:rsidP="00FF0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631D"/>
    <w:rsid w:val="0022206F"/>
    <w:rsid w:val="00244166"/>
    <w:rsid w:val="002D03FF"/>
    <w:rsid w:val="00561101"/>
    <w:rsid w:val="006F7915"/>
    <w:rsid w:val="00C5631D"/>
    <w:rsid w:val="00DB6184"/>
    <w:rsid w:val="00E70539"/>
    <w:rsid w:val="00FF0A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1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5631D"/>
    <w:pPr>
      <w:tabs>
        <w:tab w:val="center" w:pos="4153"/>
        <w:tab w:val="right" w:pos="8306"/>
      </w:tabs>
      <w:snapToGrid w:val="0"/>
      <w:jc w:val="left"/>
    </w:pPr>
    <w:rPr>
      <w:sz w:val="18"/>
      <w:szCs w:val="18"/>
    </w:rPr>
  </w:style>
  <w:style w:type="character" w:customStyle="1" w:styleId="Char">
    <w:name w:val="页脚 Char"/>
    <w:basedOn w:val="a0"/>
    <w:link w:val="a3"/>
    <w:rsid w:val="00C5631D"/>
    <w:rPr>
      <w:rFonts w:ascii="Times New Roman" w:eastAsia="仿宋_GB2312" w:hAnsi="Times New Roman" w:cs="Times New Roman"/>
      <w:sz w:val="18"/>
      <w:szCs w:val="18"/>
    </w:rPr>
  </w:style>
  <w:style w:type="character" w:styleId="a4">
    <w:name w:val="page number"/>
    <w:basedOn w:val="a0"/>
    <w:rsid w:val="00C5631D"/>
  </w:style>
  <w:style w:type="paragraph" w:styleId="a5">
    <w:name w:val="Normal (Web)"/>
    <w:basedOn w:val="a"/>
    <w:uiPriority w:val="99"/>
    <w:qFormat/>
    <w:rsid w:val="00C5631D"/>
    <w:pPr>
      <w:widowControl/>
      <w:spacing w:before="100" w:beforeAutospacing="1" w:after="100" w:afterAutospacing="1"/>
      <w:ind w:firstLine="420"/>
      <w:jc w:val="left"/>
    </w:pPr>
    <w:rPr>
      <w:rFonts w:ascii="ˎ̥" w:eastAsia="宋体" w:hAnsi="ˎ̥" w:cs="宋体"/>
      <w:kern w:val="0"/>
      <w:sz w:val="18"/>
      <w:szCs w:val="18"/>
    </w:rPr>
  </w:style>
  <w:style w:type="paragraph" w:styleId="HTML">
    <w:name w:val="HTML Preformatted"/>
    <w:basedOn w:val="a"/>
    <w:link w:val="HTMLChar"/>
    <w:qFormat/>
    <w:rsid w:val="00C56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qFormat/>
    <w:rsid w:val="00C5631D"/>
    <w:rPr>
      <w:rFonts w:ascii="黑体" w:eastAsia="黑体" w:hAnsi="Courier New" w:cs="Courier New"/>
      <w:kern w:val="0"/>
      <w:sz w:val="20"/>
      <w:szCs w:val="20"/>
    </w:rPr>
  </w:style>
  <w:style w:type="paragraph" w:styleId="a6">
    <w:name w:val="header"/>
    <w:basedOn w:val="a"/>
    <w:link w:val="Char0"/>
    <w:uiPriority w:val="99"/>
    <w:semiHidden/>
    <w:unhideWhenUsed/>
    <w:rsid w:val="006F79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F7915"/>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1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5631D"/>
    <w:pPr>
      <w:tabs>
        <w:tab w:val="center" w:pos="4153"/>
        <w:tab w:val="right" w:pos="8306"/>
      </w:tabs>
      <w:snapToGrid w:val="0"/>
      <w:jc w:val="left"/>
    </w:pPr>
    <w:rPr>
      <w:sz w:val="18"/>
      <w:szCs w:val="18"/>
    </w:rPr>
  </w:style>
  <w:style w:type="character" w:customStyle="1" w:styleId="Char">
    <w:name w:val="页脚 Char"/>
    <w:basedOn w:val="a0"/>
    <w:link w:val="a3"/>
    <w:rsid w:val="00C5631D"/>
    <w:rPr>
      <w:rFonts w:ascii="Times New Roman" w:eastAsia="仿宋_GB2312" w:hAnsi="Times New Roman" w:cs="Times New Roman"/>
      <w:sz w:val="18"/>
      <w:szCs w:val="18"/>
    </w:rPr>
  </w:style>
  <w:style w:type="character" w:styleId="a4">
    <w:name w:val="page number"/>
    <w:basedOn w:val="a0"/>
    <w:rsid w:val="00C5631D"/>
  </w:style>
  <w:style w:type="paragraph" w:styleId="a5">
    <w:name w:val="Normal (Web)"/>
    <w:basedOn w:val="a"/>
    <w:uiPriority w:val="99"/>
    <w:qFormat/>
    <w:rsid w:val="00C5631D"/>
    <w:pPr>
      <w:widowControl/>
      <w:spacing w:before="100" w:beforeAutospacing="1" w:after="100" w:afterAutospacing="1"/>
      <w:ind w:firstLine="420"/>
      <w:jc w:val="left"/>
    </w:pPr>
    <w:rPr>
      <w:rFonts w:ascii="ˎ̥" w:eastAsia="宋体" w:hAnsi="ˎ̥" w:cs="宋体"/>
      <w:kern w:val="0"/>
      <w:sz w:val="18"/>
      <w:szCs w:val="18"/>
    </w:rPr>
  </w:style>
  <w:style w:type="paragraph" w:styleId="HTML">
    <w:name w:val="HTML Preformatted"/>
    <w:basedOn w:val="a"/>
    <w:link w:val="HTMLChar"/>
    <w:qFormat/>
    <w:rsid w:val="00C56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qFormat/>
    <w:rsid w:val="00C5631D"/>
    <w:rPr>
      <w:rFonts w:ascii="黑体" w:eastAsia="黑体" w:hAnsi="Courier New" w:cs="Courier New"/>
      <w:kern w:val="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原梦</dc:creator>
  <cp:lastModifiedBy>lianxiang</cp:lastModifiedBy>
  <cp:revision>3</cp:revision>
  <dcterms:created xsi:type="dcterms:W3CDTF">2017-03-30T08:05:00Z</dcterms:created>
  <dcterms:modified xsi:type="dcterms:W3CDTF">2017-05-12T03:15:00Z</dcterms:modified>
</cp:coreProperties>
</file>